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5F8392" w14:textId="77777777" w:rsidR="007E4810" w:rsidRDefault="0048132C">
      <w:pPr>
        <w:rPr>
          <w:b/>
          <w:sz w:val="28"/>
          <w:szCs w:val="28"/>
        </w:rPr>
      </w:pPr>
      <w:bookmarkStart w:id="0" w:name="_GoBack"/>
      <w:bookmarkEnd w:id="0"/>
      <w:r>
        <w:rPr>
          <w:rFonts w:hint="eastAsia"/>
          <w:b/>
          <w:sz w:val="28"/>
          <w:szCs w:val="28"/>
        </w:rPr>
        <w:t>徴収</w:t>
      </w:r>
      <w:r w:rsidR="00D175A9" w:rsidRPr="00D175A9">
        <w:rPr>
          <w:rFonts w:hint="eastAsia"/>
          <w:b/>
          <w:sz w:val="28"/>
          <w:szCs w:val="28"/>
        </w:rPr>
        <w:t>の猶予申請手続き</w:t>
      </w:r>
    </w:p>
    <w:p w14:paraId="12475627" w14:textId="77777777" w:rsidR="00E25D3A" w:rsidRDefault="00E25D3A">
      <w:pPr>
        <w:rPr>
          <w:b/>
          <w:sz w:val="22"/>
        </w:rPr>
      </w:pPr>
    </w:p>
    <w:p w14:paraId="55C0CF0A" w14:textId="77777777" w:rsidR="00D175A9" w:rsidRDefault="00D175A9">
      <w:pPr>
        <w:rPr>
          <w:b/>
          <w:sz w:val="22"/>
        </w:rPr>
      </w:pPr>
      <w:r w:rsidRPr="00CA0C7F">
        <w:rPr>
          <w:rFonts w:hint="eastAsia"/>
          <w:b/>
          <w:sz w:val="22"/>
        </w:rPr>
        <w:t xml:space="preserve">１　</w:t>
      </w:r>
      <w:r w:rsidR="0048132C">
        <w:rPr>
          <w:rFonts w:hint="eastAsia"/>
          <w:b/>
          <w:sz w:val="22"/>
        </w:rPr>
        <w:t>災害等により納付困難となった場合の徴収の猶予の要件</w:t>
      </w:r>
    </w:p>
    <w:p w14:paraId="60D3874D" w14:textId="77777777" w:rsidR="00D175A9" w:rsidRDefault="0048132C">
      <w:pPr>
        <w:rPr>
          <w:sz w:val="22"/>
        </w:rPr>
      </w:pPr>
      <w:r>
        <w:rPr>
          <w:rFonts w:hint="eastAsia"/>
          <w:sz w:val="22"/>
        </w:rPr>
        <w:t xml:space="preserve">　　次の①から④</w:t>
      </w:r>
      <w:r w:rsidR="00D175A9">
        <w:rPr>
          <w:rFonts w:hint="eastAsia"/>
          <w:sz w:val="22"/>
        </w:rPr>
        <w:t>までに掲げる要件の全てに該当する場合は、</w:t>
      </w:r>
      <w:r>
        <w:rPr>
          <w:rFonts w:hint="eastAsia"/>
          <w:sz w:val="22"/>
        </w:rPr>
        <w:t>徴収</w:t>
      </w:r>
      <w:r w:rsidR="00D175A9">
        <w:rPr>
          <w:rFonts w:hint="eastAsia"/>
          <w:sz w:val="22"/>
        </w:rPr>
        <w:t>の猶予を受けることができます。</w:t>
      </w:r>
    </w:p>
    <w:p w14:paraId="2DFA788E" w14:textId="77777777" w:rsidR="0048132C" w:rsidRDefault="00D175A9" w:rsidP="00D175A9">
      <w:pPr>
        <w:ind w:left="660" w:hangingChars="300" w:hanging="660"/>
        <w:rPr>
          <w:sz w:val="22"/>
        </w:rPr>
      </w:pPr>
      <w:r>
        <w:rPr>
          <w:rFonts w:hint="eastAsia"/>
          <w:sz w:val="22"/>
        </w:rPr>
        <w:t xml:space="preserve">　　①　</w:t>
      </w:r>
      <w:r w:rsidR="0048132C">
        <w:rPr>
          <w:rFonts w:hint="eastAsia"/>
          <w:sz w:val="22"/>
        </w:rPr>
        <w:t>次に掲げるもののいずれかに該当する事実（納税者の責めに帰することができないやむを得ない理由により生じた事実に限ります。以下「猶予該当事実」といいます。）があること</w:t>
      </w:r>
    </w:p>
    <w:p w14:paraId="7CEFA26B" w14:textId="77777777" w:rsidR="0048132C" w:rsidRDefault="0048132C" w:rsidP="0048132C">
      <w:pPr>
        <w:ind w:leftChars="315" w:left="661"/>
        <w:rPr>
          <w:sz w:val="22"/>
        </w:rPr>
      </w:pPr>
      <w:r>
        <w:rPr>
          <w:rFonts w:hint="eastAsia"/>
          <w:sz w:val="22"/>
        </w:rPr>
        <w:t>イ　納税者がその財産につき、震災、風水害、落雷、火災その他の災害を受け、又は盗難に遭ったこと</w:t>
      </w:r>
    </w:p>
    <w:p w14:paraId="1036E3FA" w14:textId="77777777" w:rsidR="0048132C" w:rsidRDefault="0048132C" w:rsidP="0048132C">
      <w:pPr>
        <w:ind w:leftChars="315" w:left="661"/>
        <w:rPr>
          <w:sz w:val="22"/>
        </w:rPr>
      </w:pPr>
      <w:r>
        <w:rPr>
          <w:rFonts w:hint="eastAsia"/>
          <w:sz w:val="22"/>
        </w:rPr>
        <w:t>ロ　納税者又はその者と生計を一にする親族が病気にかかり、又は負傷したこと</w:t>
      </w:r>
    </w:p>
    <w:p w14:paraId="24D4A019" w14:textId="77777777" w:rsidR="0048132C" w:rsidRDefault="0048132C" w:rsidP="0048132C">
      <w:pPr>
        <w:ind w:leftChars="315" w:left="661"/>
        <w:rPr>
          <w:sz w:val="22"/>
        </w:rPr>
      </w:pPr>
      <w:r>
        <w:rPr>
          <w:rFonts w:hint="eastAsia"/>
          <w:sz w:val="22"/>
        </w:rPr>
        <w:t>ハ　納税者がその事業を廃止し、又は休止したこと</w:t>
      </w:r>
    </w:p>
    <w:p w14:paraId="0C0EB45B" w14:textId="77777777" w:rsidR="0048132C" w:rsidRDefault="0048132C" w:rsidP="0048132C">
      <w:pPr>
        <w:ind w:leftChars="315" w:left="661"/>
        <w:rPr>
          <w:sz w:val="22"/>
        </w:rPr>
      </w:pPr>
      <w:r w:rsidRPr="00D27547">
        <w:rPr>
          <w:rFonts w:hint="eastAsia"/>
          <w:color w:val="FF0000"/>
          <w:sz w:val="22"/>
        </w:rPr>
        <w:t>ニ　納税者がその事業につき著しい損失を受けたこと（＊</w:t>
      </w:r>
      <w:r w:rsidR="00C001CA" w:rsidRPr="00D27547">
        <w:rPr>
          <w:rFonts w:hint="eastAsia"/>
          <w:color w:val="FF0000"/>
          <w:sz w:val="22"/>
        </w:rPr>
        <w:t>1</w:t>
      </w:r>
      <w:r w:rsidRPr="00D27547">
        <w:rPr>
          <w:rFonts w:hint="eastAsia"/>
          <w:color w:val="FF0000"/>
          <w:sz w:val="22"/>
        </w:rPr>
        <w:t>）</w:t>
      </w:r>
    </w:p>
    <w:p w14:paraId="2B29AF4C" w14:textId="77777777" w:rsidR="0048132C" w:rsidRPr="00D27547" w:rsidRDefault="0048132C" w:rsidP="0048132C">
      <w:pPr>
        <w:ind w:leftChars="315" w:left="661"/>
        <w:rPr>
          <w:color w:val="FF0000"/>
          <w:sz w:val="22"/>
        </w:rPr>
      </w:pPr>
      <w:r w:rsidRPr="00D27547">
        <w:rPr>
          <w:rFonts w:hint="eastAsia"/>
          <w:color w:val="FF0000"/>
          <w:sz w:val="22"/>
        </w:rPr>
        <w:t>ホ　納税者に上記イからニまでに類する事実があったこと（＊</w:t>
      </w:r>
      <w:r w:rsidR="00C001CA" w:rsidRPr="00D27547">
        <w:rPr>
          <w:rFonts w:hint="eastAsia"/>
          <w:color w:val="FF0000"/>
          <w:sz w:val="22"/>
        </w:rPr>
        <w:t>2</w:t>
      </w:r>
      <w:r w:rsidRPr="00D27547">
        <w:rPr>
          <w:rFonts w:hint="eastAsia"/>
          <w:color w:val="FF0000"/>
          <w:sz w:val="22"/>
        </w:rPr>
        <w:t>）</w:t>
      </w:r>
    </w:p>
    <w:p w14:paraId="7936BED6" w14:textId="77777777" w:rsidR="0048132C" w:rsidRDefault="0048132C" w:rsidP="0048132C">
      <w:pPr>
        <w:ind w:leftChars="210" w:left="661" w:hangingChars="100" w:hanging="220"/>
        <w:rPr>
          <w:sz w:val="22"/>
        </w:rPr>
      </w:pPr>
      <w:r>
        <w:rPr>
          <w:rFonts w:hint="eastAsia"/>
          <w:sz w:val="22"/>
        </w:rPr>
        <w:t>②　猶予該当事実に基づき、納税者がその納付すべき市税を一時に納付することができないと認められること</w:t>
      </w:r>
    </w:p>
    <w:p w14:paraId="44441BD7" w14:textId="77777777" w:rsidR="00D175A9" w:rsidRDefault="00D175A9" w:rsidP="00D175A9">
      <w:pPr>
        <w:ind w:left="660" w:hangingChars="300" w:hanging="660"/>
        <w:rPr>
          <w:sz w:val="22"/>
        </w:rPr>
      </w:pPr>
      <w:r>
        <w:rPr>
          <w:rFonts w:hint="eastAsia"/>
          <w:sz w:val="22"/>
        </w:rPr>
        <w:t xml:space="preserve">　　</w:t>
      </w:r>
      <w:r w:rsidR="00C001CA">
        <w:rPr>
          <w:rFonts w:hint="eastAsia"/>
          <w:sz w:val="22"/>
        </w:rPr>
        <w:t>③</w:t>
      </w:r>
      <w:r>
        <w:rPr>
          <w:rFonts w:hint="eastAsia"/>
          <w:sz w:val="22"/>
        </w:rPr>
        <w:t xml:space="preserve">　「</w:t>
      </w:r>
      <w:r w:rsidR="00C001CA" w:rsidRPr="00C001CA">
        <w:rPr>
          <w:rFonts w:hint="eastAsia"/>
          <w:b/>
          <w:sz w:val="22"/>
        </w:rPr>
        <w:t>徴収</w:t>
      </w:r>
      <w:r w:rsidRPr="004E4C70">
        <w:rPr>
          <w:rFonts w:hint="eastAsia"/>
          <w:b/>
          <w:sz w:val="22"/>
        </w:rPr>
        <w:t>の猶予申請書</w:t>
      </w:r>
      <w:r>
        <w:rPr>
          <w:rFonts w:hint="eastAsia"/>
          <w:sz w:val="22"/>
        </w:rPr>
        <w:t>」が市長に提出されていること</w:t>
      </w:r>
    </w:p>
    <w:p w14:paraId="03ECE9F1" w14:textId="77777777" w:rsidR="00D175A9" w:rsidRDefault="00D175A9" w:rsidP="00D175A9">
      <w:pPr>
        <w:ind w:left="660" w:hangingChars="300" w:hanging="660"/>
        <w:rPr>
          <w:sz w:val="22"/>
        </w:rPr>
      </w:pPr>
      <w:r>
        <w:rPr>
          <w:rFonts w:hint="eastAsia"/>
          <w:sz w:val="22"/>
        </w:rPr>
        <w:t xml:space="preserve">　　</w:t>
      </w:r>
      <w:r w:rsidR="00C001CA">
        <w:rPr>
          <w:rFonts w:hint="eastAsia"/>
          <w:sz w:val="22"/>
        </w:rPr>
        <w:t>④</w:t>
      </w:r>
      <w:r>
        <w:rPr>
          <w:rFonts w:hint="eastAsia"/>
          <w:sz w:val="22"/>
        </w:rPr>
        <w:t xml:space="preserve">　原則として、猶予を受けようとする金額に相当する担保の提供があること（＊</w:t>
      </w:r>
      <w:r w:rsidR="00C001CA">
        <w:rPr>
          <w:rFonts w:hint="eastAsia"/>
          <w:sz w:val="22"/>
        </w:rPr>
        <w:t>3</w:t>
      </w:r>
      <w:r>
        <w:rPr>
          <w:rFonts w:hint="eastAsia"/>
          <w:sz w:val="22"/>
        </w:rPr>
        <w:t>）</w:t>
      </w:r>
    </w:p>
    <w:p w14:paraId="32D76611" w14:textId="77777777" w:rsidR="00CA0C7F" w:rsidRDefault="00CA0C7F" w:rsidP="00D175A9">
      <w:pPr>
        <w:ind w:left="660" w:hangingChars="300" w:hanging="660"/>
        <w:rPr>
          <w:sz w:val="22"/>
        </w:rPr>
      </w:pPr>
      <w:r w:rsidRPr="00D175A9">
        <w:rPr>
          <w:noProof/>
          <w:sz w:val="22"/>
        </w:rPr>
        <mc:AlternateContent>
          <mc:Choice Requires="wps">
            <w:drawing>
              <wp:anchor distT="0" distB="0" distL="114300" distR="114300" simplePos="0" relativeHeight="251659264" behindDoc="0" locked="0" layoutInCell="1" allowOverlap="1" wp14:anchorId="06A7E0BE" wp14:editId="71659D35">
                <wp:simplePos x="0" y="0"/>
                <wp:positionH relativeFrom="column">
                  <wp:posOffset>359410</wp:posOffset>
                </wp:positionH>
                <wp:positionV relativeFrom="paragraph">
                  <wp:posOffset>30480</wp:posOffset>
                </wp:positionV>
                <wp:extent cx="6000750" cy="3067050"/>
                <wp:effectExtent l="0" t="0" r="19050" b="1905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0" cy="3067050"/>
                        </a:xfrm>
                        <a:prstGeom prst="rect">
                          <a:avLst/>
                        </a:prstGeom>
                        <a:solidFill>
                          <a:srgbClr val="FFFFFF"/>
                        </a:solidFill>
                        <a:ln w="9525">
                          <a:solidFill>
                            <a:srgbClr val="000000"/>
                          </a:solidFill>
                          <a:miter lim="800000"/>
                          <a:headEnd/>
                          <a:tailEnd/>
                        </a:ln>
                      </wps:spPr>
                      <wps:txbx>
                        <w:txbxContent>
                          <w:p w14:paraId="287B521D" w14:textId="77777777" w:rsidR="00BE661E" w:rsidRDefault="00BE661E" w:rsidP="00C001CA">
                            <w:pPr>
                              <w:ind w:left="420" w:hangingChars="200" w:hanging="420"/>
                            </w:pPr>
                            <w:r>
                              <w:rPr>
                                <w:rFonts w:hint="eastAsia"/>
                              </w:rPr>
                              <w:t>＊</w:t>
                            </w:r>
                            <w:r>
                              <w:rPr>
                                <w:rFonts w:hint="eastAsia"/>
                              </w:rPr>
                              <w:t>1</w:t>
                            </w:r>
                            <w:r>
                              <w:rPr>
                                <w:rFonts w:hint="eastAsia"/>
                              </w:rPr>
                              <w:t xml:space="preserve">　「</w:t>
                            </w:r>
                            <w:r w:rsidR="00C001CA">
                              <w:rPr>
                                <w:rFonts w:hint="eastAsia"/>
                              </w:rPr>
                              <w:t>事業につき著しい損失を受けた」とは、徴収の猶予を受けようとする</w:t>
                            </w:r>
                            <w:r w:rsidR="00700D92">
                              <w:rPr>
                                <w:rFonts w:hint="eastAsia"/>
                              </w:rPr>
                              <w:t>期間の始期の前日以前の１年間（以下「調査期間」といいます。）の損益</w:t>
                            </w:r>
                            <w:r w:rsidR="00C001CA">
                              <w:rPr>
                                <w:rFonts w:hint="eastAsia"/>
                              </w:rPr>
                              <w:t>計算において、その直前１年間（以下基準期間といいます。）の利益の額の</w:t>
                            </w:r>
                            <w:r w:rsidR="00C001CA">
                              <w:rPr>
                                <w:rFonts w:hint="eastAsia"/>
                              </w:rPr>
                              <w:t>2</w:t>
                            </w:r>
                            <w:r w:rsidR="00C001CA">
                              <w:rPr>
                                <w:rFonts w:hint="eastAsia"/>
                              </w:rPr>
                              <w:t>分の</w:t>
                            </w:r>
                            <w:r w:rsidR="00C001CA">
                              <w:rPr>
                                <w:rFonts w:hint="eastAsia"/>
                              </w:rPr>
                              <w:t>1</w:t>
                            </w:r>
                            <w:r w:rsidR="00C001CA">
                              <w:rPr>
                                <w:rFonts w:hint="eastAsia"/>
                              </w:rPr>
                              <w:t>を超える損失が生じていること（基準期間において損失が生じている場合には、調査期間の損失の金額が基準期間の損失の金額を超えていること）をいいます。</w:t>
                            </w:r>
                          </w:p>
                          <w:p w14:paraId="1E09DFD4" w14:textId="77777777" w:rsidR="00BE661E" w:rsidRPr="00254E95" w:rsidRDefault="00BE661E" w:rsidP="00D175A9">
                            <w:pPr>
                              <w:ind w:left="420" w:hangingChars="200" w:hanging="420"/>
                              <w:rPr>
                                <w:color w:val="FF0000"/>
                              </w:rPr>
                            </w:pPr>
                            <w:r w:rsidRPr="00254E95">
                              <w:rPr>
                                <w:rFonts w:hint="eastAsia"/>
                                <w:color w:val="FF0000"/>
                              </w:rPr>
                              <w:t>＊</w:t>
                            </w:r>
                            <w:r w:rsidRPr="00254E95">
                              <w:rPr>
                                <w:rFonts w:hint="eastAsia"/>
                                <w:color w:val="FF0000"/>
                              </w:rPr>
                              <w:t>2</w:t>
                            </w:r>
                            <w:r w:rsidR="00C001CA" w:rsidRPr="00254E95">
                              <w:rPr>
                                <w:rFonts w:hint="eastAsia"/>
                                <w:color w:val="FF0000"/>
                              </w:rPr>
                              <w:t xml:space="preserve">　「上記イからニまでに類する事実」のうち、ニ（納税者がその事業につき著しい損失を受けたこと）に類するものとは、</w:t>
                            </w:r>
                            <w:r w:rsidR="00C001CA" w:rsidRPr="00D27547">
                              <w:rPr>
                                <w:rFonts w:hint="eastAsia"/>
                                <w:b/>
                                <w:bCs/>
                                <w:color w:val="FF0000"/>
                                <w:u w:val="wave"/>
                              </w:rPr>
                              <w:t>売上の著しい</w:t>
                            </w:r>
                            <w:r w:rsidR="007F1B3D" w:rsidRPr="00D27547">
                              <w:rPr>
                                <w:rFonts w:hint="eastAsia"/>
                                <w:b/>
                                <w:bCs/>
                                <w:color w:val="FF0000"/>
                                <w:u w:val="wave"/>
                              </w:rPr>
                              <w:t>減少</w:t>
                            </w:r>
                            <w:r w:rsidR="00C001CA" w:rsidRPr="00D27547">
                              <w:rPr>
                                <w:rFonts w:hint="eastAsia"/>
                                <w:b/>
                                <w:bCs/>
                                <w:color w:val="FF0000"/>
                                <w:u w:val="wave"/>
                              </w:rPr>
                              <w:t>又は経費の著しい増加によって損失</w:t>
                            </w:r>
                            <w:r w:rsidR="00C001CA" w:rsidRPr="00D27547">
                              <w:rPr>
                                <w:rFonts w:hint="eastAsia"/>
                                <w:color w:val="FF0000"/>
                              </w:rPr>
                              <w:t>が</w:t>
                            </w:r>
                            <w:r w:rsidR="00C001CA" w:rsidRPr="00254E95">
                              <w:rPr>
                                <w:rFonts w:hint="eastAsia"/>
                                <w:color w:val="FF0000"/>
                              </w:rPr>
                              <w:t>生じていることをいいます。</w:t>
                            </w:r>
                          </w:p>
                          <w:p w14:paraId="7BDC91D1" w14:textId="77777777" w:rsidR="00BE661E" w:rsidRDefault="00BE661E" w:rsidP="00D175A9">
                            <w:pPr>
                              <w:ind w:left="420" w:hangingChars="200" w:hanging="420"/>
                            </w:pPr>
                            <w:r>
                              <w:rPr>
                                <w:rFonts w:hint="eastAsia"/>
                              </w:rPr>
                              <w:t>＊</w:t>
                            </w:r>
                            <w:r>
                              <w:rPr>
                                <w:rFonts w:hint="eastAsia"/>
                              </w:rPr>
                              <w:t>3</w:t>
                            </w:r>
                            <w:r>
                              <w:rPr>
                                <w:rFonts w:hint="eastAsia"/>
                              </w:rPr>
                              <w:t xml:space="preserve">　次の①から③までのいずれかに該当する場合には、担保を提供する必要はありません。</w:t>
                            </w:r>
                          </w:p>
                          <w:p w14:paraId="57D2FBE8" w14:textId="77777777" w:rsidR="00BE661E" w:rsidRDefault="00BE661E" w:rsidP="00D175A9">
                            <w:pPr>
                              <w:ind w:left="420" w:hangingChars="200" w:hanging="420"/>
                            </w:pPr>
                            <w:r>
                              <w:rPr>
                                <w:rFonts w:hint="eastAsia"/>
                              </w:rPr>
                              <w:t xml:space="preserve">　①　猶予を受ける金額（未確定の延滞金を含みます。）が</w:t>
                            </w:r>
                            <w:r>
                              <w:rPr>
                                <w:rFonts w:hint="eastAsia"/>
                              </w:rPr>
                              <w:t>100</w:t>
                            </w:r>
                            <w:r>
                              <w:rPr>
                                <w:rFonts w:hint="eastAsia"/>
                              </w:rPr>
                              <w:t>万円以下である場合</w:t>
                            </w:r>
                          </w:p>
                          <w:p w14:paraId="5416CC38" w14:textId="77777777" w:rsidR="00BE661E" w:rsidRDefault="00BE661E" w:rsidP="00D175A9">
                            <w:pPr>
                              <w:ind w:left="420" w:hangingChars="200" w:hanging="420"/>
                            </w:pPr>
                            <w:r>
                              <w:rPr>
                                <w:rFonts w:hint="eastAsia"/>
                              </w:rPr>
                              <w:t xml:space="preserve">　②　猶予を受ける期間が３か月以内である場合</w:t>
                            </w:r>
                          </w:p>
                          <w:p w14:paraId="09A5717D" w14:textId="77777777" w:rsidR="00BE661E" w:rsidRPr="00C05332" w:rsidRDefault="00BE661E" w:rsidP="00D175A9">
                            <w:pPr>
                              <w:ind w:left="420" w:hangingChars="200" w:hanging="420"/>
                            </w:pPr>
                            <w:r>
                              <w:rPr>
                                <w:rFonts w:hint="eastAsia"/>
                              </w:rPr>
                              <w:t xml:space="preserve">　③　担保を提供することができない特別の事情（法により提供することができることとされている担保の種類に該当するものがないなど）がある場合</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6A7E0BE" id="_x0000_t202" coordsize="21600,21600" o:spt="202" path="m,l,21600r21600,l21600,xe">
                <v:stroke joinstyle="miter"/>
                <v:path gradientshapeok="t" o:connecttype="rect"/>
              </v:shapetype>
              <v:shape id="テキスト ボックス 2" o:spid="_x0000_s1026" type="#_x0000_t202" style="position:absolute;left:0;text-align:left;margin-left:28.3pt;margin-top:2.4pt;width:472.5pt;height:2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">
                <v:textbox>
                  <w:txbxContent>
                    <w:p w14:paraId="287B521D" w14:textId="77777777" w:rsidR="00BE661E" w:rsidRDefault="00BE661E" w:rsidP="00C001CA">
                      <w:pPr>
                        <w:ind w:left="420" w:hangingChars="200" w:hanging="420"/>
                      </w:pPr>
                      <w:r>
                        <w:rPr>
                          <w:rFonts w:hint="eastAsia"/>
                        </w:rPr>
                        <w:t>＊</w:t>
                      </w:r>
                      <w:r>
                        <w:rPr>
                          <w:rFonts w:hint="eastAsia"/>
                        </w:rPr>
                        <w:t>1</w:t>
                      </w:r>
                      <w:r>
                        <w:rPr>
                          <w:rFonts w:hint="eastAsia"/>
                        </w:rPr>
                        <w:t xml:space="preserve">　「</w:t>
                      </w:r>
                      <w:r w:rsidR="00C001CA">
                        <w:rPr>
                          <w:rFonts w:hint="eastAsia"/>
                        </w:rPr>
                        <w:t>事業につき著しい損失を受けた」とは、徴収の猶予を受けようとする</w:t>
                      </w:r>
                      <w:r w:rsidR="00700D92">
                        <w:rPr>
                          <w:rFonts w:hint="eastAsia"/>
                        </w:rPr>
                        <w:t>期間の始期の前日以前の１年間（以下「調査期間」といいます。）の損益</w:t>
                      </w:r>
                      <w:r w:rsidR="00C001CA">
                        <w:rPr>
                          <w:rFonts w:hint="eastAsia"/>
                        </w:rPr>
                        <w:t>計算において、その直前１年間（以下基準期間といいます。）の利益の額の</w:t>
                      </w:r>
                      <w:r w:rsidR="00C001CA">
                        <w:rPr>
                          <w:rFonts w:hint="eastAsia"/>
                        </w:rPr>
                        <w:t>2</w:t>
                      </w:r>
                      <w:r w:rsidR="00C001CA">
                        <w:rPr>
                          <w:rFonts w:hint="eastAsia"/>
                        </w:rPr>
                        <w:t>分の</w:t>
                      </w:r>
                      <w:r w:rsidR="00C001CA">
                        <w:rPr>
                          <w:rFonts w:hint="eastAsia"/>
                        </w:rPr>
                        <w:t>1</w:t>
                      </w:r>
                      <w:r w:rsidR="00C001CA">
                        <w:rPr>
                          <w:rFonts w:hint="eastAsia"/>
                        </w:rPr>
                        <w:t>を超える損失が生じていること（基準期間において損失が生じている場合には、調査期間の損失の金額が基準期間の損失の金額を超えていること）をいいます。</w:t>
                      </w:r>
                    </w:p>
                    <w:p w14:paraId="1E09DFD4" w14:textId="77777777" w:rsidR="00BE661E" w:rsidRPr="00254E95" w:rsidRDefault="00BE661E" w:rsidP="00D175A9">
                      <w:pPr>
                        <w:ind w:left="420" w:hangingChars="200" w:hanging="420"/>
                        <w:rPr>
                          <w:color w:val="FF0000"/>
                        </w:rPr>
                      </w:pPr>
                      <w:r w:rsidRPr="00254E95">
                        <w:rPr>
                          <w:rFonts w:hint="eastAsia"/>
                          <w:color w:val="FF0000"/>
                        </w:rPr>
                        <w:t>＊</w:t>
                      </w:r>
                      <w:r w:rsidRPr="00254E95">
                        <w:rPr>
                          <w:rFonts w:hint="eastAsia"/>
                          <w:color w:val="FF0000"/>
                        </w:rPr>
                        <w:t>2</w:t>
                      </w:r>
                      <w:r w:rsidR="00C001CA" w:rsidRPr="00254E95">
                        <w:rPr>
                          <w:rFonts w:hint="eastAsia"/>
                          <w:color w:val="FF0000"/>
                        </w:rPr>
                        <w:t xml:space="preserve">　「上記イからニまでに類する事実」のうち、ニ（納税者がその事業につき著しい損失を受けたこと）に類するものとは、</w:t>
                      </w:r>
                      <w:r w:rsidR="00C001CA" w:rsidRPr="00D27547">
                        <w:rPr>
                          <w:rFonts w:hint="eastAsia"/>
                          <w:b/>
                          <w:bCs/>
                          <w:color w:val="FF0000"/>
                          <w:u w:val="wave"/>
                        </w:rPr>
                        <w:t>売上の著しい</w:t>
                      </w:r>
                      <w:r w:rsidR="007F1B3D" w:rsidRPr="00D27547">
                        <w:rPr>
                          <w:rFonts w:hint="eastAsia"/>
                          <w:b/>
                          <w:bCs/>
                          <w:color w:val="FF0000"/>
                          <w:u w:val="wave"/>
                        </w:rPr>
                        <w:t>減少</w:t>
                      </w:r>
                      <w:r w:rsidR="00C001CA" w:rsidRPr="00D27547">
                        <w:rPr>
                          <w:rFonts w:hint="eastAsia"/>
                          <w:b/>
                          <w:bCs/>
                          <w:color w:val="FF0000"/>
                          <w:u w:val="wave"/>
                        </w:rPr>
                        <w:t>又は経費の著しい増加によって損失</w:t>
                      </w:r>
                      <w:r w:rsidR="00C001CA" w:rsidRPr="00D27547">
                        <w:rPr>
                          <w:rFonts w:hint="eastAsia"/>
                          <w:color w:val="FF0000"/>
                        </w:rPr>
                        <w:t>が</w:t>
                      </w:r>
                      <w:r w:rsidR="00C001CA" w:rsidRPr="00254E95">
                        <w:rPr>
                          <w:rFonts w:hint="eastAsia"/>
                          <w:color w:val="FF0000"/>
                        </w:rPr>
                        <w:t>生じていることをいいます。</w:t>
                      </w:r>
                    </w:p>
                    <w:p w14:paraId="7BDC91D1" w14:textId="77777777" w:rsidR="00BE661E" w:rsidRDefault="00BE661E" w:rsidP="00D175A9">
                      <w:pPr>
                        <w:ind w:left="420" w:hangingChars="200" w:hanging="420"/>
                      </w:pPr>
                      <w:r>
                        <w:rPr>
                          <w:rFonts w:hint="eastAsia"/>
                        </w:rPr>
                        <w:t>＊</w:t>
                      </w:r>
                      <w:r>
                        <w:rPr>
                          <w:rFonts w:hint="eastAsia"/>
                        </w:rPr>
                        <w:t>3</w:t>
                      </w:r>
                      <w:r>
                        <w:rPr>
                          <w:rFonts w:hint="eastAsia"/>
                        </w:rPr>
                        <w:t xml:space="preserve">　次の①から③までのいずれかに該当する場合には、担保を提供する必要はありません。</w:t>
                      </w:r>
                    </w:p>
                    <w:p w14:paraId="57D2FBE8" w14:textId="77777777" w:rsidR="00BE661E" w:rsidRDefault="00BE661E" w:rsidP="00D175A9">
                      <w:pPr>
                        <w:ind w:left="420" w:hangingChars="200" w:hanging="420"/>
                      </w:pPr>
                      <w:r>
                        <w:rPr>
                          <w:rFonts w:hint="eastAsia"/>
                        </w:rPr>
                        <w:t xml:space="preserve">　①　猶予を受ける金額（未確定の延滞金を含みます。）が</w:t>
                      </w:r>
                      <w:r>
                        <w:rPr>
                          <w:rFonts w:hint="eastAsia"/>
                        </w:rPr>
                        <w:t>100</w:t>
                      </w:r>
                      <w:r>
                        <w:rPr>
                          <w:rFonts w:hint="eastAsia"/>
                        </w:rPr>
                        <w:t>万円以下である場合</w:t>
                      </w:r>
                    </w:p>
                    <w:p w14:paraId="5416CC38" w14:textId="77777777" w:rsidR="00BE661E" w:rsidRDefault="00BE661E" w:rsidP="00D175A9">
                      <w:pPr>
                        <w:ind w:left="420" w:hangingChars="200" w:hanging="420"/>
                      </w:pPr>
                      <w:r>
                        <w:rPr>
                          <w:rFonts w:hint="eastAsia"/>
                        </w:rPr>
                        <w:t xml:space="preserve">　②　猶予を受ける期間が３か月以内である場合</w:t>
                      </w:r>
                    </w:p>
                    <w:p w14:paraId="09A5717D" w14:textId="77777777" w:rsidR="00BE661E" w:rsidRPr="00C05332" w:rsidRDefault="00BE661E" w:rsidP="00D175A9">
                      <w:pPr>
                        <w:ind w:left="420" w:hangingChars="200" w:hanging="420"/>
                      </w:pPr>
                      <w:r>
                        <w:rPr>
                          <w:rFonts w:hint="eastAsia"/>
                        </w:rPr>
                        <w:t xml:space="preserve">　③　担保を提供することができない特別の事情（法により提供することができることとされている担保の種類に該当するものがないなど）がある場合</w:t>
                      </w:r>
                    </w:p>
                  </w:txbxContent>
                </v:textbox>
              </v:shape>
            </w:pict>
          </mc:Fallback>
        </mc:AlternateContent>
      </w:r>
    </w:p>
    <w:p w14:paraId="0C7377C4" w14:textId="77777777" w:rsidR="00CA0C7F" w:rsidRDefault="00CA0C7F" w:rsidP="00D175A9">
      <w:pPr>
        <w:ind w:left="660" w:hangingChars="300" w:hanging="660"/>
        <w:rPr>
          <w:sz w:val="22"/>
        </w:rPr>
      </w:pPr>
    </w:p>
    <w:p w14:paraId="44C648A9" w14:textId="77777777" w:rsidR="00CA0C7F" w:rsidRDefault="00CA0C7F" w:rsidP="00D175A9">
      <w:pPr>
        <w:ind w:left="660" w:hangingChars="300" w:hanging="660"/>
        <w:rPr>
          <w:sz w:val="22"/>
        </w:rPr>
      </w:pPr>
    </w:p>
    <w:p w14:paraId="05DE468D" w14:textId="77777777" w:rsidR="00CA0C7F" w:rsidRDefault="00CA0C7F" w:rsidP="00D175A9">
      <w:pPr>
        <w:ind w:left="660" w:hangingChars="300" w:hanging="660"/>
        <w:rPr>
          <w:sz w:val="22"/>
        </w:rPr>
      </w:pPr>
    </w:p>
    <w:p w14:paraId="3B4549D1" w14:textId="77777777" w:rsidR="00CA0C7F" w:rsidRDefault="00CA0C7F" w:rsidP="00D175A9">
      <w:pPr>
        <w:ind w:left="660" w:hangingChars="300" w:hanging="660"/>
        <w:rPr>
          <w:sz w:val="22"/>
        </w:rPr>
      </w:pPr>
    </w:p>
    <w:p w14:paraId="6C2DB269" w14:textId="77777777" w:rsidR="00CA0C7F" w:rsidRDefault="00CA0C7F" w:rsidP="00D175A9">
      <w:pPr>
        <w:ind w:left="660" w:hangingChars="300" w:hanging="660"/>
        <w:rPr>
          <w:sz w:val="22"/>
        </w:rPr>
      </w:pPr>
    </w:p>
    <w:p w14:paraId="30225E08" w14:textId="77777777" w:rsidR="00CA0C7F" w:rsidRDefault="00CA0C7F" w:rsidP="00D175A9">
      <w:pPr>
        <w:ind w:left="660" w:hangingChars="300" w:hanging="660"/>
        <w:rPr>
          <w:sz w:val="22"/>
        </w:rPr>
      </w:pPr>
    </w:p>
    <w:p w14:paraId="317E245C" w14:textId="77777777" w:rsidR="00CA0C7F" w:rsidRDefault="00CA0C7F" w:rsidP="00D175A9">
      <w:pPr>
        <w:ind w:left="660" w:hangingChars="300" w:hanging="660"/>
        <w:rPr>
          <w:sz w:val="22"/>
        </w:rPr>
      </w:pPr>
    </w:p>
    <w:p w14:paraId="4F45B3E3" w14:textId="77777777" w:rsidR="00CA0C7F" w:rsidRDefault="00CA0C7F" w:rsidP="00D175A9">
      <w:pPr>
        <w:ind w:left="660" w:hangingChars="300" w:hanging="660"/>
        <w:rPr>
          <w:sz w:val="22"/>
        </w:rPr>
      </w:pPr>
    </w:p>
    <w:p w14:paraId="4012FCD5" w14:textId="77777777" w:rsidR="00CA0C7F" w:rsidRDefault="00CA0C7F" w:rsidP="00D175A9">
      <w:pPr>
        <w:ind w:left="660" w:hangingChars="300" w:hanging="660"/>
        <w:rPr>
          <w:sz w:val="22"/>
        </w:rPr>
      </w:pPr>
    </w:p>
    <w:p w14:paraId="337A4A67" w14:textId="77777777" w:rsidR="00CA0C7F" w:rsidRDefault="00CA0C7F" w:rsidP="00D175A9">
      <w:pPr>
        <w:ind w:left="660" w:hangingChars="300" w:hanging="660"/>
        <w:rPr>
          <w:sz w:val="22"/>
        </w:rPr>
      </w:pPr>
    </w:p>
    <w:p w14:paraId="75850EC8" w14:textId="77777777" w:rsidR="00CA0C7F" w:rsidRDefault="00CA0C7F" w:rsidP="00D175A9">
      <w:pPr>
        <w:ind w:left="660" w:hangingChars="300" w:hanging="660"/>
        <w:rPr>
          <w:sz w:val="22"/>
        </w:rPr>
      </w:pPr>
    </w:p>
    <w:p w14:paraId="0C9505CC" w14:textId="77777777" w:rsidR="00CA0C7F" w:rsidRDefault="00CA0C7F" w:rsidP="00D175A9">
      <w:pPr>
        <w:ind w:left="660" w:hangingChars="300" w:hanging="660"/>
        <w:rPr>
          <w:sz w:val="22"/>
        </w:rPr>
      </w:pPr>
    </w:p>
    <w:p w14:paraId="4C0C0F64" w14:textId="77777777" w:rsidR="00526C2D" w:rsidRDefault="00526C2D" w:rsidP="00D175A9">
      <w:pPr>
        <w:ind w:left="660" w:hangingChars="300" w:hanging="660"/>
        <w:rPr>
          <w:sz w:val="22"/>
        </w:rPr>
      </w:pPr>
    </w:p>
    <w:p w14:paraId="05B75695" w14:textId="77777777" w:rsidR="00CA0C7F" w:rsidRDefault="00CA0C7F" w:rsidP="00CA0C7F">
      <w:pPr>
        <w:ind w:left="663" w:hangingChars="300" w:hanging="663"/>
        <w:rPr>
          <w:b/>
          <w:sz w:val="22"/>
        </w:rPr>
      </w:pPr>
      <w:r w:rsidRPr="00CA0C7F">
        <w:rPr>
          <w:rFonts w:hint="eastAsia"/>
          <w:b/>
          <w:sz w:val="22"/>
        </w:rPr>
        <w:t xml:space="preserve">２　</w:t>
      </w:r>
      <w:r w:rsidR="00B572F4">
        <w:rPr>
          <w:rFonts w:hint="eastAsia"/>
          <w:b/>
          <w:sz w:val="22"/>
        </w:rPr>
        <w:t>本来の期限から１年以上経過した後に納付すべき市税が確定した場合の徴収の猶予の要件</w:t>
      </w:r>
    </w:p>
    <w:p w14:paraId="65815124" w14:textId="77777777" w:rsidR="00B572F4" w:rsidRDefault="00CA0C7F" w:rsidP="00D175A9">
      <w:pPr>
        <w:ind w:left="660" w:hangingChars="300" w:hanging="660"/>
        <w:rPr>
          <w:sz w:val="22"/>
        </w:rPr>
      </w:pPr>
      <w:r>
        <w:rPr>
          <w:rFonts w:hint="eastAsia"/>
          <w:sz w:val="22"/>
        </w:rPr>
        <w:t xml:space="preserve">　　</w:t>
      </w:r>
      <w:r w:rsidR="00B572F4">
        <w:rPr>
          <w:rFonts w:hint="eastAsia"/>
          <w:sz w:val="22"/>
        </w:rPr>
        <w:t>次の①から④までに掲げる要件に全て該当する場合は、徴収の猶予を受けることができます。</w:t>
      </w:r>
    </w:p>
    <w:p w14:paraId="2D12C911" w14:textId="77777777" w:rsidR="00526C2D" w:rsidRDefault="00B572F4" w:rsidP="00B572F4">
      <w:pPr>
        <w:ind w:leftChars="210" w:left="661" w:hangingChars="100" w:hanging="220"/>
        <w:rPr>
          <w:sz w:val="22"/>
        </w:rPr>
      </w:pPr>
      <w:r>
        <w:rPr>
          <w:rFonts w:hint="eastAsia"/>
          <w:sz w:val="22"/>
        </w:rPr>
        <w:t>①　法定納期限から</w:t>
      </w:r>
      <w:r w:rsidR="00F648C7">
        <w:rPr>
          <w:rFonts w:hint="eastAsia"/>
          <w:sz w:val="22"/>
        </w:rPr>
        <w:t>１年を経過した日以後に納付すべき税額が確定した市税（＊</w:t>
      </w:r>
      <w:r w:rsidR="00F648C7">
        <w:rPr>
          <w:rFonts w:hint="eastAsia"/>
          <w:sz w:val="22"/>
        </w:rPr>
        <w:t>1</w:t>
      </w:r>
      <w:r w:rsidR="00F648C7">
        <w:rPr>
          <w:rFonts w:hint="eastAsia"/>
          <w:sz w:val="22"/>
        </w:rPr>
        <w:t>）</w:t>
      </w:r>
      <w:r w:rsidR="00825ED7">
        <w:rPr>
          <w:rFonts w:hint="eastAsia"/>
          <w:sz w:val="22"/>
        </w:rPr>
        <w:t>等</w:t>
      </w:r>
      <w:r w:rsidR="00F648C7">
        <w:rPr>
          <w:rFonts w:hint="eastAsia"/>
          <w:sz w:val="22"/>
        </w:rPr>
        <w:t>があること</w:t>
      </w:r>
    </w:p>
    <w:p w14:paraId="44B855BC" w14:textId="77777777" w:rsidR="00F648C7" w:rsidRDefault="00F648C7" w:rsidP="00B572F4">
      <w:pPr>
        <w:ind w:leftChars="210" w:left="661" w:hangingChars="100" w:hanging="220"/>
        <w:rPr>
          <w:sz w:val="22"/>
        </w:rPr>
      </w:pPr>
      <w:r>
        <w:rPr>
          <w:rFonts w:hint="eastAsia"/>
          <w:sz w:val="22"/>
        </w:rPr>
        <w:t>②　納税者が①の市税を一時に納付することができない理由があると認められること</w:t>
      </w:r>
    </w:p>
    <w:p w14:paraId="6EBDEEDA" w14:textId="77777777" w:rsidR="00F648C7" w:rsidRDefault="00F648C7" w:rsidP="00B572F4">
      <w:pPr>
        <w:ind w:leftChars="210" w:left="661" w:hangingChars="100" w:hanging="220"/>
        <w:rPr>
          <w:sz w:val="22"/>
        </w:rPr>
      </w:pPr>
      <w:r>
        <w:rPr>
          <w:rFonts w:hint="eastAsia"/>
          <w:sz w:val="22"/>
        </w:rPr>
        <w:t>③　やむを得ない理由があると認められる場合を除き、納税者から①の市税の納期限までに「徴収の猶予申請書」が市長に提出されていること</w:t>
      </w:r>
    </w:p>
    <w:p w14:paraId="07810E12" w14:textId="77777777" w:rsidR="00F648C7" w:rsidRPr="00F648C7" w:rsidRDefault="00F648C7" w:rsidP="00B572F4">
      <w:pPr>
        <w:ind w:leftChars="210" w:left="661" w:hangingChars="100" w:hanging="220"/>
        <w:rPr>
          <w:sz w:val="22"/>
        </w:rPr>
      </w:pPr>
      <w:r>
        <w:rPr>
          <w:rFonts w:hint="eastAsia"/>
          <w:sz w:val="22"/>
        </w:rPr>
        <w:t>④　原則として、猶予を受けようとする金額に相当する担保の提供があること（＊</w:t>
      </w:r>
      <w:r>
        <w:rPr>
          <w:rFonts w:hint="eastAsia"/>
          <w:sz w:val="22"/>
        </w:rPr>
        <w:t>2</w:t>
      </w:r>
      <w:r>
        <w:rPr>
          <w:rFonts w:hint="eastAsia"/>
          <w:sz w:val="22"/>
        </w:rPr>
        <w:t>）</w:t>
      </w:r>
    </w:p>
    <w:p w14:paraId="7D05792A" w14:textId="77777777" w:rsidR="00CA0C7F" w:rsidRDefault="00CA0C7F" w:rsidP="00D175A9">
      <w:pPr>
        <w:ind w:left="660" w:hangingChars="300" w:hanging="660"/>
        <w:rPr>
          <w:sz w:val="22"/>
        </w:rPr>
      </w:pPr>
      <w:r w:rsidRPr="00D175A9">
        <w:rPr>
          <w:noProof/>
          <w:sz w:val="22"/>
        </w:rPr>
        <mc:AlternateContent>
          <mc:Choice Requires="wps">
            <w:drawing>
              <wp:anchor distT="0" distB="0" distL="114300" distR="114300" simplePos="0" relativeHeight="251661312" behindDoc="0" locked="0" layoutInCell="1" allowOverlap="1" wp14:anchorId="624CDF55" wp14:editId="3A209B11">
                <wp:simplePos x="0" y="0"/>
                <wp:positionH relativeFrom="column">
                  <wp:posOffset>356235</wp:posOffset>
                </wp:positionH>
                <wp:positionV relativeFrom="paragraph">
                  <wp:posOffset>49530</wp:posOffset>
                </wp:positionV>
                <wp:extent cx="6000750" cy="752475"/>
                <wp:effectExtent l="0" t="0" r="19050" b="2857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0" cy="752475"/>
                        </a:xfrm>
                        <a:prstGeom prst="rect">
                          <a:avLst/>
                        </a:prstGeom>
                        <a:solidFill>
                          <a:srgbClr val="FFFFFF"/>
                        </a:solidFill>
                        <a:ln w="9525">
                          <a:solidFill>
                            <a:srgbClr val="000000"/>
                          </a:solidFill>
                          <a:miter lim="800000"/>
                          <a:headEnd/>
                          <a:tailEnd/>
                        </a:ln>
                      </wps:spPr>
                      <wps:txbx>
                        <w:txbxContent>
                          <w:p w14:paraId="27D8B2C6" w14:textId="77777777" w:rsidR="00BE661E" w:rsidRDefault="00F648C7" w:rsidP="004E4C70">
                            <w:pPr>
                              <w:ind w:left="210" w:hangingChars="100" w:hanging="210"/>
                              <w:jc w:val="left"/>
                            </w:pPr>
                            <w:r>
                              <w:rPr>
                                <w:rFonts w:hint="eastAsia"/>
                              </w:rPr>
                              <w:t>＊</w:t>
                            </w:r>
                            <w:r>
                              <w:rPr>
                                <w:rFonts w:hint="eastAsia"/>
                              </w:rPr>
                              <w:t>1</w:t>
                            </w:r>
                            <w:r>
                              <w:rPr>
                                <w:rFonts w:hint="eastAsia"/>
                              </w:rPr>
                              <w:t xml:space="preserve">　例えば、法定納期限から１年を経過した日以後に修正申告書を提出した場合に、その修正申告書の提出によって納付すべきこととなる市税が該当します。</w:t>
                            </w:r>
                          </w:p>
                          <w:p w14:paraId="3F4F2594" w14:textId="77777777" w:rsidR="00F648C7" w:rsidRPr="00F648C7" w:rsidRDefault="00F648C7" w:rsidP="004E4C70">
                            <w:pPr>
                              <w:ind w:left="210" w:hangingChars="100" w:hanging="210"/>
                              <w:jc w:val="left"/>
                            </w:pPr>
                            <w:r>
                              <w:rPr>
                                <w:rFonts w:hint="eastAsia"/>
                              </w:rPr>
                              <w:t>＊</w:t>
                            </w:r>
                            <w:r>
                              <w:rPr>
                                <w:rFonts w:hint="eastAsia"/>
                              </w:rPr>
                              <w:t>2</w:t>
                            </w:r>
                            <w:r>
                              <w:rPr>
                                <w:rFonts w:hint="eastAsia"/>
                              </w:rPr>
                              <w:t xml:space="preserve">　担保についての取扱いは、上記１</w:t>
                            </w:r>
                            <w:r w:rsidR="00825ED7">
                              <w:rPr>
                                <w:rFonts w:hint="eastAsia"/>
                              </w:rPr>
                              <w:t>の</w:t>
                            </w:r>
                            <w:r>
                              <w:rPr>
                                <w:rFonts w:hint="eastAsia"/>
                              </w:rPr>
                              <w:t>④＊</w:t>
                            </w:r>
                            <w:r>
                              <w:rPr>
                                <w:rFonts w:hint="eastAsia"/>
                              </w:rPr>
                              <w:t>3</w:t>
                            </w:r>
                            <w:r>
                              <w:rPr>
                                <w:rFonts w:hint="eastAsia"/>
                              </w:rPr>
                              <w:t>と同様です。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4CDF55" id="_x0000_s1027" type="#_x0000_t202" style="position:absolute;left:0;text-align:left;margin-left:28.05pt;margin-top:3.9pt;width:472.5pt;height:5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">
                <v:textbox>
                  <w:txbxContent>
                    <w:p w14:paraId="27D8B2C6" w14:textId="77777777" w:rsidR="00BE661E" w:rsidRDefault="00F648C7" w:rsidP="004E4C70">
                      <w:pPr>
                        <w:ind w:left="210" w:hangingChars="100" w:hanging="210"/>
                        <w:jc w:val="left"/>
                      </w:pPr>
                      <w:r>
                        <w:rPr>
                          <w:rFonts w:hint="eastAsia"/>
                        </w:rPr>
                        <w:t>＊</w:t>
                      </w:r>
                      <w:r>
                        <w:rPr>
                          <w:rFonts w:hint="eastAsia"/>
                        </w:rPr>
                        <w:t>1</w:t>
                      </w:r>
                      <w:r>
                        <w:rPr>
                          <w:rFonts w:hint="eastAsia"/>
                        </w:rPr>
                        <w:t xml:space="preserve">　例えば、法定納期限から１年を経過した日以後に修正申告書を提出した場合に、その修正申告書の提出によって納付すべきこととなる市税が該当します。</w:t>
                      </w:r>
                    </w:p>
                    <w:p w14:paraId="3F4F2594" w14:textId="77777777" w:rsidR="00F648C7" w:rsidRPr="00F648C7" w:rsidRDefault="00F648C7" w:rsidP="004E4C70">
                      <w:pPr>
                        <w:ind w:left="210" w:hangingChars="100" w:hanging="210"/>
                        <w:jc w:val="left"/>
                      </w:pPr>
                      <w:r>
                        <w:rPr>
                          <w:rFonts w:hint="eastAsia"/>
                        </w:rPr>
                        <w:t>＊</w:t>
                      </w:r>
                      <w:r>
                        <w:rPr>
                          <w:rFonts w:hint="eastAsia"/>
                        </w:rPr>
                        <w:t>2</w:t>
                      </w:r>
                      <w:r>
                        <w:rPr>
                          <w:rFonts w:hint="eastAsia"/>
                        </w:rPr>
                        <w:t xml:space="preserve">　担保についての取扱いは、上記１</w:t>
                      </w:r>
                      <w:r w:rsidR="00825ED7">
                        <w:rPr>
                          <w:rFonts w:hint="eastAsia"/>
                        </w:rPr>
                        <w:t>の</w:t>
                      </w:r>
                      <w:r>
                        <w:rPr>
                          <w:rFonts w:hint="eastAsia"/>
                        </w:rPr>
                        <w:t>④＊</w:t>
                      </w:r>
                      <w:r>
                        <w:rPr>
                          <w:rFonts w:hint="eastAsia"/>
                        </w:rPr>
                        <w:t>3</w:t>
                      </w:r>
                      <w:r>
                        <w:rPr>
                          <w:rFonts w:hint="eastAsia"/>
                        </w:rPr>
                        <w:t>と同様です。</w:t>
                      </w:r>
                    </w:p>
                  </w:txbxContent>
                </v:textbox>
              </v:shape>
            </w:pict>
          </mc:Fallback>
        </mc:AlternateContent>
      </w:r>
    </w:p>
    <w:p w14:paraId="56063C0A" w14:textId="77777777" w:rsidR="00CA0C7F" w:rsidRDefault="00CA0C7F" w:rsidP="00D175A9">
      <w:pPr>
        <w:ind w:left="660" w:hangingChars="300" w:hanging="660"/>
        <w:rPr>
          <w:sz w:val="22"/>
        </w:rPr>
      </w:pPr>
    </w:p>
    <w:p w14:paraId="483A282B" w14:textId="77777777" w:rsidR="00D175A9" w:rsidRDefault="00D175A9" w:rsidP="00D175A9">
      <w:pPr>
        <w:ind w:left="660" w:hangingChars="300" w:hanging="660"/>
        <w:rPr>
          <w:sz w:val="22"/>
        </w:rPr>
      </w:pPr>
    </w:p>
    <w:p w14:paraId="7A23DFF8" w14:textId="77777777" w:rsidR="0070777B" w:rsidRDefault="0070777B" w:rsidP="00D175A9">
      <w:pPr>
        <w:ind w:left="660" w:hangingChars="300" w:hanging="660"/>
        <w:rPr>
          <w:sz w:val="22"/>
        </w:rPr>
      </w:pPr>
    </w:p>
    <w:p w14:paraId="4D5431F1" w14:textId="77777777" w:rsidR="00825ED7" w:rsidRDefault="00825ED7" w:rsidP="00825ED7">
      <w:pPr>
        <w:ind w:left="660" w:hangingChars="300" w:hanging="660"/>
        <w:jc w:val="center"/>
        <w:rPr>
          <w:sz w:val="22"/>
        </w:rPr>
      </w:pPr>
      <w:r>
        <w:rPr>
          <w:rFonts w:hint="eastAsia"/>
          <w:sz w:val="22"/>
        </w:rPr>
        <w:t>‐１‐</w:t>
      </w:r>
    </w:p>
    <w:p w14:paraId="320CC657" w14:textId="77777777" w:rsidR="00F648C7" w:rsidRDefault="00F648C7" w:rsidP="0088497A">
      <w:pPr>
        <w:ind w:left="663" w:hangingChars="300" w:hanging="663"/>
        <w:rPr>
          <w:b/>
          <w:sz w:val="22"/>
        </w:rPr>
      </w:pPr>
      <w:r>
        <w:rPr>
          <w:rFonts w:hint="eastAsia"/>
          <w:b/>
          <w:sz w:val="22"/>
        </w:rPr>
        <w:lastRenderedPageBreak/>
        <w:t>３　猶予期間</w:t>
      </w:r>
    </w:p>
    <w:p w14:paraId="2F21BEA4" w14:textId="77777777" w:rsidR="00B037F6" w:rsidRDefault="00F648C7" w:rsidP="0088497A">
      <w:pPr>
        <w:ind w:left="663" w:hangingChars="300" w:hanging="663"/>
        <w:rPr>
          <w:sz w:val="22"/>
        </w:rPr>
      </w:pPr>
      <w:r>
        <w:rPr>
          <w:rFonts w:hint="eastAsia"/>
          <w:b/>
          <w:sz w:val="22"/>
        </w:rPr>
        <w:t xml:space="preserve">　　　</w:t>
      </w:r>
      <w:r>
        <w:rPr>
          <w:rFonts w:hint="eastAsia"/>
          <w:sz w:val="22"/>
        </w:rPr>
        <w:t>徴収の猶予を受けることができる期間は、１年（＊）</w:t>
      </w:r>
      <w:r w:rsidR="00B037F6">
        <w:rPr>
          <w:rFonts w:hint="eastAsia"/>
          <w:sz w:val="22"/>
        </w:rPr>
        <w:t>の範囲内で、申請者の財産や収支の状況</w:t>
      </w:r>
    </w:p>
    <w:p w14:paraId="3C9B548C" w14:textId="77777777" w:rsidR="00F648C7" w:rsidRDefault="00B037F6" w:rsidP="00B037F6">
      <w:pPr>
        <w:ind w:leftChars="210" w:left="661" w:hangingChars="100" w:hanging="220"/>
        <w:rPr>
          <w:sz w:val="22"/>
        </w:rPr>
      </w:pPr>
      <w:r>
        <w:rPr>
          <w:rFonts w:hint="eastAsia"/>
          <w:sz w:val="22"/>
        </w:rPr>
        <w:t>に応じて、最も早く市税を完納することができると認められる期間に限られます。</w:t>
      </w:r>
    </w:p>
    <w:p w14:paraId="2E0756D4" w14:textId="77777777" w:rsidR="00B037F6" w:rsidRDefault="00B037F6" w:rsidP="00B037F6">
      <w:pPr>
        <w:ind w:leftChars="210" w:left="661" w:hangingChars="100" w:hanging="220"/>
        <w:rPr>
          <w:sz w:val="22"/>
        </w:rPr>
      </w:pPr>
      <w:r>
        <w:rPr>
          <w:rFonts w:hint="eastAsia"/>
          <w:sz w:val="22"/>
        </w:rPr>
        <w:t xml:space="preserve">　なお、徴収の猶予を受けた市税について、申請者の財産や収支の状況に応じて、猶予期間中に</w:t>
      </w:r>
    </w:p>
    <w:p w14:paraId="6A9ABFEE" w14:textId="77777777" w:rsidR="00B037F6" w:rsidRDefault="00B037F6" w:rsidP="00B037F6">
      <w:pPr>
        <w:ind w:leftChars="210" w:left="661" w:hangingChars="100" w:hanging="220"/>
        <w:rPr>
          <w:sz w:val="22"/>
        </w:rPr>
      </w:pPr>
      <w:r>
        <w:rPr>
          <w:rFonts w:hint="eastAsia"/>
          <w:sz w:val="22"/>
        </w:rPr>
        <w:t>分割して納付することを市長が定めることがあります。</w:t>
      </w:r>
    </w:p>
    <w:p w14:paraId="4DC20126" w14:textId="77777777" w:rsidR="00B037F6" w:rsidRPr="00B037F6" w:rsidRDefault="00B037F6" w:rsidP="00B037F6">
      <w:pPr>
        <w:ind w:leftChars="210" w:left="661" w:hangingChars="100" w:hanging="220"/>
        <w:rPr>
          <w:sz w:val="22"/>
        </w:rPr>
      </w:pPr>
      <w:r w:rsidRPr="00D175A9">
        <w:rPr>
          <w:noProof/>
          <w:sz w:val="22"/>
        </w:rPr>
        <mc:AlternateContent>
          <mc:Choice Requires="wps">
            <w:drawing>
              <wp:anchor distT="0" distB="0" distL="114300" distR="114300" simplePos="0" relativeHeight="251665408" behindDoc="0" locked="0" layoutInCell="1" allowOverlap="1" wp14:anchorId="0FE9B731" wp14:editId="14258861">
                <wp:simplePos x="0" y="0"/>
                <wp:positionH relativeFrom="column">
                  <wp:posOffset>299085</wp:posOffset>
                </wp:positionH>
                <wp:positionV relativeFrom="paragraph">
                  <wp:posOffset>78105</wp:posOffset>
                </wp:positionV>
                <wp:extent cx="6000750" cy="752475"/>
                <wp:effectExtent l="0" t="0" r="19050" b="28575"/>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0" cy="752475"/>
                        </a:xfrm>
                        <a:prstGeom prst="rect">
                          <a:avLst/>
                        </a:prstGeom>
                        <a:solidFill>
                          <a:srgbClr val="FFFFFF"/>
                        </a:solidFill>
                        <a:ln w="9525">
                          <a:solidFill>
                            <a:srgbClr val="000000"/>
                          </a:solidFill>
                          <a:miter lim="800000"/>
                          <a:headEnd/>
                          <a:tailEnd/>
                        </a:ln>
                      </wps:spPr>
                      <wps:txbx>
                        <w:txbxContent>
                          <w:p w14:paraId="68D83E6B" w14:textId="77777777" w:rsidR="00B037F6" w:rsidRPr="00F648C7" w:rsidRDefault="00B037F6" w:rsidP="00B037F6">
                            <w:pPr>
                              <w:ind w:left="210" w:hanging="210"/>
                              <w:jc w:val="left"/>
                            </w:pPr>
                            <w:r>
                              <w:rPr>
                                <w:rFonts w:hint="eastAsia"/>
                              </w:rPr>
                              <w:t>＊　徴収の猶予を受けた後、猶予期間内に完納することができないやむを得ない理由があると認められる場合は、当初の猶予期間が終了する前に申請することにより、当初の猶予期間と合わせて最長２年以内の範囲で猶予期間の延長が認められることがあり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E9B731" id="_x0000_s1028" type="#_x0000_t202" style="position:absolute;left:0;text-align:left;margin-left:23.55pt;margin-top:6.15pt;width:472.5pt;height:59.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">
                <v:textbox>
                  <w:txbxContent>
                    <w:p w14:paraId="68D83E6B" w14:textId="77777777" w:rsidR="00B037F6" w:rsidRPr="00F648C7" w:rsidRDefault="00B037F6" w:rsidP="00B037F6">
                      <w:pPr>
                        <w:ind w:left="210" w:hanging="210"/>
                        <w:jc w:val="left"/>
                      </w:pPr>
                      <w:r>
                        <w:rPr>
                          <w:rFonts w:hint="eastAsia"/>
                        </w:rPr>
                        <w:t>＊　徴収の猶予を受けた後、猶予期間内に完納することができないやむを得ない理由があると認められる場合は、当初の猶予期間が終了する前に申請することにより、当初の猶予期間と合わせて最長２年以内の範囲で猶予期間の延長が認められることがあります。</w:t>
                      </w:r>
                    </w:p>
                  </w:txbxContent>
                </v:textbox>
              </v:shape>
            </w:pict>
          </mc:Fallback>
        </mc:AlternateContent>
      </w:r>
    </w:p>
    <w:p w14:paraId="26B2FA07" w14:textId="77777777" w:rsidR="00B037F6" w:rsidRDefault="00B037F6" w:rsidP="0088497A">
      <w:pPr>
        <w:ind w:left="663" w:hangingChars="300" w:hanging="663"/>
        <w:rPr>
          <w:b/>
          <w:sz w:val="22"/>
        </w:rPr>
      </w:pPr>
    </w:p>
    <w:p w14:paraId="3B2EB59C" w14:textId="77777777" w:rsidR="00B037F6" w:rsidRDefault="00B037F6" w:rsidP="0088497A">
      <w:pPr>
        <w:ind w:left="663" w:hangingChars="300" w:hanging="663"/>
        <w:rPr>
          <w:b/>
          <w:sz w:val="22"/>
        </w:rPr>
      </w:pPr>
    </w:p>
    <w:p w14:paraId="09F9FE10" w14:textId="77777777" w:rsidR="00B037F6" w:rsidRDefault="00B037F6" w:rsidP="0088497A">
      <w:pPr>
        <w:ind w:left="663" w:hangingChars="300" w:hanging="663"/>
        <w:rPr>
          <w:b/>
          <w:sz w:val="22"/>
        </w:rPr>
      </w:pPr>
    </w:p>
    <w:p w14:paraId="56945DDD" w14:textId="77777777" w:rsidR="00B037F6" w:rsidRDefault="00B037F6" w:rsidP="0088497A">
      <w:pPr>
        <w:ind w:left="663" w:hangingChars="300" w:hanging="663"/>
        <w:rPr>
          <w:b/>
          <w:sz w:val="22"/>
        </w:rPr>
      </w:pPr>
    </w:p>
    <w:p w14:paraId="14E1CE04" w14:textId="77777777" w:rsidR="0088497A" w:rsidRDefault="00B037F6" w:rsidP="0088497A">
      <w:pPr>
        <w:ind w:left="663" w:hangingChars="300" w:hanging="663"/>
        <w:rPr>
          <w:b/>
          <w:sz w:val="22"/>
        </w:rPr>
      </w:pPr>
      <w:r>
        <w:rPr>
          <w:rFonts w:hint="eastAsia"/>
          <w:b/>
          <w:sz w:val="22"/>
        </w:rPr>
        <w:t>４</w:t>
      </w:r>
      <w:r w:rsidR="0088497A" w:rsidRPr="0088497A">
        <w:rPr>
          <w:rFonts w:hint="eastAsia"/>
          <w:b/>
          <w:sz w:val="22"/>
        </w:rPr>
        <w:t xml:space="preserve">　申請のための書類</w:t>
      </w:r>
    </w:p>
    <w:p w14:paraId="35A9240E" w14:textId="77777777" w:rsidR="0088497A" w:rsidRDefault="0088497A" w:rsidP="0088497A">
      <w:pPr>
        <w:ind w:left="660" w:hangingChars="300" w:hanging="660"/>
        <w:rPr>
          <w:sz w:val="22"/>
        </w:rPr>
      </w:pPr>
      <w:r>
        <w:rPr>
          <w:rFonts w:hint="eastAsia"/>
          <w:sz w:val="22"/>
        </w:rPr>
        <w:t xml:space="preserve">　　</w:t>
      </w:r>
      <w:r w:rsidR="00825ED7">
        <w:rPr>
          <w:rFonts w:hint="eastAsia"/>
          <w:sz w:val="22"/>
        </w:rPr>
        <w:t xml:space="preserve">　</w:t>
      </w:r>
      <w:r w:rsidR="00B037F6">
        <w:rPr>
          <w:rFonts w:hint="eastAsia"/>
          <w:sz w:val="22"/>
        </w:rPr>
        <w:t>徴収</w:t>
      </w:r>
      <w:r>
        <w:rPr>
          <w:rFonts w:hint="eastAsia"/>
          <w:sz w:val="22"/>
        </w:rPr>
        <w:t>の猶予申請をする場合は、次の書類を市長に提出してください。</w:t>
      </w:r>
    </w:p>
    <w:p w14:paraId="34D8F432" w14:textId="77777777" w:rsidR="0088497A" w:rsidRDefault="0088497A" w:rsidP="0088497A">
      <w:pPr>
        <w:ind w:left="660" w:hangingChars="300" w:hanging="660"/>
        <w:rPr>
          <w:sz w:val="22"/>
        </w:rPr>
      </w:pPr>
      <w:r>
        <w:rPr>
          <w:rFonts w:hint="eastAsia"/>
          <w:sz w:val="22"/>
        </w:rPr>
        <w:t xml:space="preserve">　</w:t>
      </w:r>
      <w:r>
        <w:rPr>
          <w:rFonts w:hint="eastAsia"/>
          <w:sz w:val="22"/>
        </w:rPr>
        <w:t>(1)</w:t>
      </w:r>
      <w:r>
        <w:rPr>
          <w:rFonts w:hint="eastAsia"/>
          <w:sz w:val="22"/>
        </w:rPr>
        <w:t xml:space="preserve">　猶予の審査のために必要となる書類</w:t>
      </w:r>
    </w:p>
    <w:tbl>
      <w:tblPr>
        <w:tblStyle w:val="a6"/>
        <w:tblW w:w="0" w:type="auto"/>
        <w:tblInd w:w="660" w:type="dxa"/>
        <w:tblLook w:val="04A0" w:firstRow="1" w:lastRow="0" w:firstColumn="1" w:lastColumn="0" w:noHBand="0" w:noVBand="1"/>
      </w:tblPr>
      <w:tblGrid>
        <w:gridCol w:w="4738"/>
        <w:gridCol w:w="4739"/>
      </w:tblGrid>
      <w:tr w:rsidR="0088497A" w14:paraId="5D088C1A" w14:textId="77777777" w:rsidTr="00BE661E">
        <w:trPr>
          <w:trHeight w:val="730"/>
        </w:trPr>
        <w:tc>
          <w:tcPr>
            <w:tcW w:w="4738" w:type="dxa"/>
            <w:vAlign w:val="center"/>
          </w:tcPr>
          <w:p w14:paraId="021CE41B" w14:textId="77777777" w:rsidR="0088497A" w:rsidRDefault="0088497A" w:rsidP="0088497A">
            <w:pPr>
              <w:jc w:val="center"/>
              <w:rPr>
                <w:sz w:val="22"/>
              </w:rPr>
            </w:pPr>
            <w:r>
              <w:rPr>
                <w:rFonts w:hint="eastAsia"/>
                <w:sz w:val="22"/>
              </w:rPr>
              <w:t>猶予を受けようとする金額（＊）が</w:t>
            </w:r>
          </w:p>
          <w:p w14:paraId="29678D4B" w14:textId="77777777" w:rsidR="0088497A" w:rsidRPr="0088497A" w:rsidRDefault="0088497A" w:rsidP="0088497A">
            <w:pPr>
              <w:jc w:val="center"/>
              <w:rPr>
                <w:sz w:val="22"/>
              </w:rPr>
            </w:pPr>
            <w:r w:rsidRPr="0088497A">
              <w:rPr>
                <w:rFonts w:hint="eastAsia"/>
                <w:b/>
                <w:sz w:val="22"/>
                <w:u w:val="single"/>
              </w:rPr>
              <w:t>100</w:t>
            </w:r>
            <w:r w:rsidRPr="0088497A">
              <w:rPr>
                <w:rFonts w:hint="eastAsia"/>
                <w:b/>
                <w:sz w:val="22"/>
                <w:u w:val="single"/>
              </w:rPr>
              <w:t>万円以下</w:t>
            </w:r>
            <w:r>
              <w:rPr>
                <w:rFonts w:hint="eastAsia"/>
                <w:sz w:val="22"/>
              </w:rPr>
              <w:t>の場合</w:t>
            </w:r>
          </w:p>
        </w:tc>
        <w:tc>
          <w:tcPr>
            <w:tcW w:w="4739" w:type="dxa"/>
            <w:vAlign w:val="center"/>
          </w:tcPr>
          <w:p w14:paraId="04A4338B" w14:textId="77777777" w:rsidR="0088497A" w:rsidRDefault="0088497A" w:rsidP="00BE661E">
            <w:pPr>
              <w:jc w:val="center"/>
              <w:rPr>
                <w:sz w:val="22"/>
              </w:rPr>
            </w:pPr>
            <w:r>
              <w:rPr>
                <w:rFonts w:hint="eastAsia"/>
                <w:sz w:val="22"/>
              </w:rPr>
              <w:t>猶予を受けようとする金額（＊）が</w:t>
            </w:r>
          </w:p>
          <w:p w14:paraId="2A5A15F1" w14:textId="77777777" w:rsidR="0088497A" w:rsidRPr="0088497A" w:rsidRDefault="0088497A" w:rsidP="0088497A">
            <w:pPr>
              <w:jc w:val="center"/>
              <w:rPr>
                <w:sz w:val="22"/>
              </w:rPr>
            </w:pPr>
            <w:r w:rsidRPr="0088497A">
              <w:rPr>
                <w:rFonts w:hint="eastAsia"/>
                <w:b/>
                <w:sz w:val="22"/>
                <w:u w:val="single"/>
              </w:rPr>
              <w:t>100</w:t>
            </w:r>
            <w:r w:rsidRPr="0088497A">
              <w:rPr>
                <w:rFonts w:hint="eastAsia"/>
                <w:b/>
                <w:sz w:val="22"/>
                <w:u w:val="single"/>
              </w:rPr>
              <w:t>万円を超える</w:t>
            </w:r>
            <w:r>
              <w:rPr>
                <w:rFonts w:hint="eastAsia"/>
                <w:sz w:val="22"/>
              </w:rPr>
              <w:t>場合</w:t>
            </w:r>
          </w:p>
        </w:tc>
      </w:tr>
      <w:tr w:rsidR="0088497A" w14:paraId="2C47C479" w14:textId="77777777" w:rsidTr="00BE661E">
        <w:trPr>
          <w:trHeight w:val="1100"/>
        </w:trPr>
        <w:tc>
          <w:tcPr>
            <w:tcW w:w="4738" w:type="dxa"/>
          </w:tcPr>
          <w:p w14:paraId="2BF39B36" w14:textId="77777777" w:rsidR="0088497A" w:rsidRDefault="0088497A" w:rsidP="0088497A">
            <w:pPr>
              <w:rPr>
                <w:sz w:val="22"/>
              </w:rPr>
            </w:pPr>
            <w:r>
              <w:rPr>
                <w:rFonts w:hint="eastAsia"/>
                <w:sz w:val="22"/>
              </w:rPr>
              <w:t>○「</w:t>
            </w:r>
            <w:r w:rsidR="00B037F6" w:rsidRPr="00B037F6">
              <w:rPr>
                <w:rFonts w:hint="eastAsia"/>
                <w:b/>
                <w:sz w:val="22"/>
              </w:rPr>
              <w:t>徴収</w:t>
            </w:r>
            <w:r w:rsidRPr="00B037F6">
              <w:rPr>
                <w:rFonts w:hint="eastAsia"/>
                <w:b/>
                <w:sz w:val="22"/>
              </w:rPr>
              <w:t>の</w:t>
            </w:r>
            <w:r w:rsidRPr="001C04C1">
              <w:rPr>
                <w:rFonts w:hint="eastAsia"/>
                <w:b/>
                <w:sz w:val="22"/>
              </w:rPr>
              <w:t>猶予申請書</w:t>
            </w:r>
            <w:r>
              <w:rPr>
                <w:rFonts w:hint="eastAsia"/>
                <w:sz w:val="22"/>
              </w:rPr>
              <w:t>」</w:t>
            </w:r>
          </w:p>
          <w:p w14:paraId="3B963152" w14:textId="77777777" w:rsidR="00B037F6" w:rsidRDefault="00B037F6" w:rsidP="00F61200">
            <w:pPr>
              <w:ind w:left="220" w:hangingChars="100" w:hanging="220"/>
              <w:rPr>
                <w:sz w:val="22"/>
              </w:rPr>
            </w:pPr>
            <w:r>
              <w:rPr>
                <w:rFonts w:hint="eastAsia"/>
                <w:sz w:val="22"/>
              </w:rPr>
              <w:t>○　災害等により納付困難となった場合の徴収の猶予の申請をする場合には、猶予該当事実があることを証する書類（＊</w:t>
            </w:r>
            <w:r w:rsidR="00F61200">
              <w:rPr>
                <w:rFonts w:hint="eastAsia"/>
                <w:sz w:val="22"/>
              </w:rPr>
              <w:t>1</w:t>
            </w:r>
            <w:r w:rsidR="00F61200">
              <w:rPr>
                <w:rFonts w:hint="eastAsia"/>
                <w:sz w:val="22"/>
              </w:rPr>
              <w:t>・</w:t>
            </w:r>
            <w:r w:rsidR="00F61200">
              <w:rPr>
                <w:rFonts w:hint="eastAsia"/>
                <w:sz w:val="22"/>
              </w:rPr>
              <w:t>2</w:t>
            </w:r>
            <w:r w:rsidR="00F61200">
              <w:rPr>
                <w:rFonts w:hint="eastAsia"/>
                <w:sz w:val="22"/>
              </w:rPr>
              <w:t>）</w:t>
            </w:r>
          </w:p>
          <w:p w14:paraId="0BEEF44E" w14:textId="77777777" w:rsidR="0088497A" w:rsidRDefault="0088497A" w:rsidP="0088497A">
            <w:pPr>
              <w:rPr>
                <w:sz w:val="22"/>
              </w:rPr>
            </w:pPr>
            <w:r>
              <w:rPr>
                <w:rFonts w:hint="eastAsia"/>
                <w:sz w:val="22"/>
              </w:rPr>
              <w:t>○「</w:t>
            </w:r>
            <w:r w:rsidRPr="001C04C1">
              <w:rPr>
                <w:rFonts w:hint="eastAsia"/>
                <w:b/>
                <w:sz w:val="22"/>
              </w:rPr>
              <w:t>財産収支状況書</w:t>
            </w:r>
            <w:r>
              <w:rPr>
                <w:rFonts w:hint="eastAsia"/>
                <w:sz w:val="22"/>
              </w:rPr>
              <w:t>」</w:t>
            </w:r>
          </w:p>
        </w:tc>
        <w:tc>
          <w:tcPr>
            <w:tcW w:w="4739" w:type="dxa"/>
          </w:tcPr>
          <w:p w14:paraId="691EFBD2" w14:textId="77777777" w:rsidR="0088497A" w:rsidRDefault="0088497A" w:rsidP="0088497A">
            <w:pPr>
              <w:rPr>
                <w:sz w:val="22"/>
              </w:rPr>
            </w:pPr>
            <w:r>
              <w:rPr>
                <w:rFonts w:hint="eastAsia"/>
                <w:sz w:val="22"/>
              </w:rPr>
              <w:t>○「</w:t>
            </w:r>
            <w:r w:rsidR="00F61200" w:rsidRPr="00F61200">
              <w:rPr>
                <w:rFonts w:hint="eastAsia"/>
                <w:b/>
                <w:sz w:val="22"/>
              </w:rPr>
              <w:t>徴収</w:t>
            </w:r>
            <w:r w:rsidRPr="001C04C1">
              <w:rPr>
                <w:rFonts w:hint="eastAsia"/>
                <w:b/>
                <w:sz w:val="22"/>
              </w:rPr>
              <w:t>の猶予申請書</w:t>
            </w:r>
            <w:r>
              <w:rPr>
                <w:rFonts w:hint="eastAsia"/>
                <w:sz w:val="22"/>
              </w:rPr>
              <w:t>」</w:t>
            </w:r>
          </w:p>
          <w:p w14:paraId="64AF9CED" w14:textId="77777777" w:rsidR="00F61200" w:rsidRDefault="00F61200" w:rsidP="00F61200">
            <w:pPr>
              <w:ind w:left="220" w:hangingChars="100" w:hanging="220"/>
              <w:rPr>
                <w:sz w:val="22"/>
              </w:rPr>
            </w:pPr>
            <w:r>
              <w:rPr>
                <w:rFonts w:hint="eastAsia"/>
                <w:sz w:val="22"/>
              </w:rPr>
              <w:t>○　災害等により納付困難となった場合の徴収の猶予の申請をする場合には、猶予該当事実があることを証する書類（＊</w:t>
            </w:r>
            <w:r>
              <w:rPr>
                <w:rFonts w:hint="eastAsia"/>
                <w:sz w:val="22"/>
              </w:rPr>
              <w:t>1</w:t>
            </w:r>
            <w:r>
              <w:rPr>
                <w:rFonts w:hint="eastAsia"/>
                <w:sz w:val="22"/>
              </w:rPr>
              <w:t>・</w:t>
            </w:r>
            <w:r>
              <w:rPr>
                <w:rFonts w:hint="eastAsia"/>
                <w:sz w:val="22"/>
              </w:rPr>
              <w:t>2</w:t>
            </w:r>
            <w:r>
              <w:rPr>
                <w:rFonts w:hint="eastAsia"/>
                <w:sz w:val="22"/>
              </w:rPr>
              <w:t>）</w:t>
            </w:r>
          </w:p>
          <w:p w14:paraId="402410AE" w14:textId="77777777" w:rsidR="0088497A" w:rsidRDefault="0088497A" w:rsidP="0088497A">
            <w:pPr>
              <w:rPr>
                <w:sz w:val="22"/>
              </w:rPr>
            </w:pPr>
            <w:r>
              <w:rPr>
                <w:rFonts w:hint="eastAsia"/>
                <w:sz w:val="22"/>
              </w:rPr>
              <w:t>○「</w:t>
            </w:r>
            <w:r w:rsidRPr="001C04C1">
              <w:rPr>
                <w:rFonts w:hint="eastAsia"/>
                <w:b/>
                <w:sz w:val="22"/>
              </w:rPr>
              <w:t>財産目録</w:t>
            </w:r>
            <w:r>
              <w:rPr>
                <w:rFonts w:hint="eastAsia"/>
                <w:sz w:val="22"/>
              </w:rPr>
              <w:t>」</w:t>
            </w:r>
          </w:p>
          <w:p w14:paraId="42A0C238" w14:textId="77777777" w:rsidR="0088497A" w:rsidRDefault="0088497A" w:rsidP="0088497A">
            <w:pPr>
              <w:rPr>
                <w:sz w:val="22"/>
              </w:rPr>
            </w:pPr>
            <w:r>
              <w:rPr>
                <w:rFonts w:hint="eastAsia"/>
                <w:sz w:val="22"/>
              </w:rPr>
              <w:t>○「</w:t>
            </w:r>
            <w:r w:rsidRPr="001C04C1">
              <w:rPr>
                <w:rFonts w:hint="eastAsia"/>
                <w:b/>
                <w:sz w:val="22"/>
              </w:rPr>
              <w:t>収支の明細書</w:t>
            </w:r>
            <w:r>
              <w:rPr>
                <w:rFonts w:hint="eastAsia"/>
                <w:sz w:val="22"/>
              </w:rPr>
              <w:t>」</w:t>
            </w:r>
          </w:p>
        </w:tc>
      </w:tr>
    </w:tbl>
    <w:p w14:paraId="58491F89" w14:textId="77777777" w:rsidR="00E25D3A" w:rsidRDefault="00E25D3A" w:rsidP="0088497A">
      <w:pPr>
        <w:ind w:left="660" w:hangingChars="300" w:hanging="660"/>
        <w:rPr>
          <w:sz w:val="22"/>
        </w:rPr>
      </w:pPr>
      <w:r>
        <w:rPr>
          <w:rFonts w:hint="eastAsia"/>
          <w:sz w:val="22"/>
        </w:rPr>
        <w:t xml:space="preserve">　　　（＊）未確定の延滞金は含みません。</w:t>
      </w:r>
    </w:p>
    <w:p w14:paraId="084BB2D9" w14:textId="77777777" w:rsidR="00F61200" w:rsidRDefault="00F61200" w:rsidP="0088497A">
      <w:pPr>
        <w:ind w:left="660" w:hangingChars="300" w:hanging="660"/>
        <w:rPr>
          <w:sz w:val="22"/>
        </w:rPr>
      </w:pPr>
      <w:r>
        <w:rPr>
          <w:rFonts w:hint="eastAsia"/>
          <w:sz w:val="22"/>
        </w:rPr>
        <w:t xml:space="preserve">　</w:t>
      </w:r>
      <w:r>
        <w:rPr>
          <w:rFonts w:hint="eastAsia"/>
          <w:sz w:val="22"/>
        </w:rPr>
        <w:t>(</w:t>
      </w:r>
      <w:r>
        <w:rPr>
          <w:sz w:val="22"/>
        </w:rPr>
        <w:t>2)</w:t>
      </w:r>
      <w:r>
        <w:rPr>
          <w:rFonts w:hint="eastAsia"/>
          <w:sz w:val="22"/>
        </w:rPr>
        <w:t xml:space="preserve">　担保の提供に関する書類</w:t>
      </w:r>
    </w:p>
    <w:p w14:paraId="5B18EDC5" w14:textId="77777777" w:rsidR="00F61200" w:rsidRDefault="00F61200" w:rsidP="00F61200">
      <w:pPr>
        <w:ind w:left="660" w:hangingChars="300" w:hanging="660"/>
        <w:rPr>
          <w:sz w:val="22"/>
        </w:rPr>
      </w:pPr>
      <w:r>
        <w:rPr>
          <w:rFonts w:hint="eastAsia"/>
          <w:sz w:val="22"/>
        </w:rPr>
        <w:t xml:space="preserve">　　　担保を提供する必要がある場合は、「担保提供書」や抵当権の設定のための書類（不動産等を担</w:t>
      </w:r>
    </w:p>
    <w:p w14:paraId="66668E95" w14:textId="77777777" w:rsidR="00F61200" w:rsidRDefault="00F61200" w:rsidP="00F61200">
      <w:pPr>
        <w:ind w:leftChars="210" w:left="661" w:hangingChars="100" w:hanging="220"/>
        <w:rPr>
          <w:sz w:val="22"/>
        </w:rPr>
      </w:pPr>
      <w:r>
        <w:rPr>
          <w:rFonts w:hint="eastAsia"/>
          <w:sz w:val="22"/>
        </w:rPr>
        <w:t>保とする場合）などを提出する必要がありますので、詳しくは市税務課にお尋ねください。</w:t>
      </w:r>
    </w:p>
    <w:p w14:paraId="0778D92D" w14:textId="77777777" w:rsidR="00F61200" w:rsidRDefault="00F61200" w:rsidP="00F61200">
      <w:pPr>
        <w:ind w:leftChars="210" w:left="661" w:hangingChars="100" w:hanging="220"/>
        <w:rPr>
          <w:sz w:val="22"/>
        </w:rPr>
      </w:pPr>
      <w:r>
        <w:rPr>
          <w:rFonts w:hint="eastAsia"/>
          <w:sz w:val="22"/>
        </w:rPr>
        <w:t xml:space="preserve">　なお、担保を提出する必要がない場合（１</w:t>
      </w:r>
      <w:r w:rsidR="00C05ED1">
        <w:rPr>
          <w:rFonts w:hint="eastAsia"/>
          <w:sz w:val="22"/>
        </w:rPr>
        <w:t>の</w:t>
      </w:r>
      <w:r>
        <w:rPr>
          <w:rFonts w:hint="eastAsia"/>
          <w:sz w:val="22"/>
        </w:rPr>
        <w:t>④＊</w:t>
      </w:r>
      <w:r>
        <w:rPr>
          <w:rFonts w:hint="eastAsia"/>
          <w:sz w:val="22"/>
        </w:rPr>
        <w:t>3</w:t>
      </w:r>
      <w:r>
        <w:rPr>
          <w:rFonts w:hint="eastAsia"/>
          <w:sz w:val="22"/>
        </w:rPr>
        <w:t>）には、提出は不要です。</w:t>
      </w:r>
    </w:p>
    <w:p w14:paraId="42304E2B" w14:textId="77777777" w:rsidR="00F61200" w:rsidRDefault="00F61200" w:rsidP="00F61200">
      <w:pPr>
        <w:ind w:leftChars="210" w:left="661" w:hangingChars="100" w:hanging="220"/>
        <w:rPr>
          <w:sz w:val="22"/>
        </w:rPr>
      </w:pPr>
      <w:r w:rsidRPr="00D175A9">
        <w:rPr>
          <w:noProof/>
          <w:sz w:val="22"/>
        </w:rPr>
        <mc:AlternateContent>
          <mc:Choice Requires="wps">
            <w:drawing>
              <wp:anchor distT="0" distB="0" distL="114300" distR="114300" simplePos="0" relativeHeight="251667456" behindDoc="0" locked="0" layoutInCell="1" allowOverlap="1" wp14:anchorId="7EED9FD7" wp14:editId="7D19FA8E">
                <wp:simplePos x="0" y="0"/>
                <wp:positionH relativeFrom="column">
                  <wp:posOffset>368935</wp:posOffset>
                </wp:positionH>
                <wp:positionV relativeFrom="paragraph">
                  <wp:posOffset>24130</wp:posOffset>
                </wp:positionV>
                <wp:extent cx="6000750" cy="2362200"/>
                <wp:effectExtent l="0" t="0" r="19050" b="1905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0" cy="2362200"/>
                        </a:xfrm>
                        <a:prstGeom prst="rect">
                          <a:avLst/>
                        </a:prstGeom>
                        <a:solidFill>
                          <a:srgbClr val="FFFFFF"/>
                        </a:solidFill>
                        <a:ln w="9525">
                          <a:solidFill>
                            <a:srgbClr val="000000"/>
                          </a:solidFill>
                          <a:miter lim="800000"/>
                          <a:headEnd/>
                          <a:tailEnd/>
                        </a:ln>
                      </wps:spPr>
                      <wps:txbx>
                        <w:txbxContent>
                          <w:p w14:paraId="79E02758" w14:textId="77777777" w:rsidR="00F61200" w:rsidRDefault="00F61200" w:rsidP="00F61200">
                            <w:pPr>
                              <w:ind w:left="420" w:hangingChars="200" w:hanging="420"/>
                            </w:pPr>
                            <w:r>
                              <w:rPr>
                                <w:rFonts w:hint="eastAsia"/>
                              </w:rPr>
                              <w:t>＊</w:t>
                            </w:r>
                            <w:r>
                              <w:rPr>
                                <w:rFonts w:hint="eastAsia"/>
                              </w:rPr>
                              <w:t>1</w:t>
                            </w:r>
                            <w:r>
                              <w:rPr>
                                <w:rFonts w:hint="eastAsia"/>
                              </w:rPr>
                              <w:t xml:space="preserve">　災害、病気等により納付困難となった場合（１の①のイ、ロ又はホ（イ又はロに類する事実に限ります。）に該当する場合）の徴収の猶予の申請をするに際して、これらの添付書類の提出を困難とする事情があるときには、市税務課にご相談ください。</w:t>
                            </w:r>
                          </w:p>
                          <w:p w14:paraId="27524F1C" w14:textId="77777777" w:rsidR="00F61200" w:rsidRDefault="0046296F" w:rsidP="00F61200">
                            <w:pPr>
                              <w:ind w:left="420" w:hangingChars="200" w:hanging="420"/>
                            </w:pPr>
                            <w:r>
                              <w:rPr>
                                <w:rFonts w:hint="eastAsia"/>
                              </w:rPr>
                              <w:t>＊</w:t>
                            </w:r>
                            <w:r>
                              <w:rPr>
                                <w:rFonts w:hint="eastAsia"/>
                              </w:rPr>
                              <w:t>2</w:t>
                            </w:r>
                            <w:r>
                              <w:rPr>
                                <w:rFonts w:hint="eastAsia"/>
                              </w:rPr>
                              <w:t xml:space="preserve">　猶予該当事実があることを証する書類には、例えば次のようなものがあります。詳しくは市税務課にお尋ねください。</w:t>
                            </w:r>
                          </w:p>
                          <w:p w14:paraId="1BB1ADA1" w14:textId="77777777" w:rsidR="0046296F" w:rsidRDefault="0046296F" w:rsidP="00F61200">
                            <w:pPr>
                              <w:ind w:left="420" w:hangingChars="200" w:hanging="420"/>
                            </w:pPr>
                            <w:r>
                              <w:rPr>
                                <w:rFonts w:hint="eastAsia"/>
                              </w:rPr>
                              <w:t xml:space="preserve">　　①　災害又は盗難のときは、罹災証明書、盗難の被害届の写しなど</w:t>
                            </w:r>
                          </w:p>
                          <w:p w14:paraId="0A5EC5C5" w14:textId="77777777" w:rsidR="0046296F" w:rsidRDefault="00825ED7" w:rsidP="00F61200">
                            <w:pPr>
                              <w:ind w:left="420" w:hangingChars="200" w:hanging="420"/>
                            </w:pPr>
                            <w:r>
                              <w:rPr>
                                <w:rFonts w:hint="eastAsia"/>
                              </w:rPr>
                              <w:t xml:space="preserve">　　②　病気又は負傷のときは、医師による診断書、医療費の領収書など</w:t>
                            </w:r>
                          </w:p>
                          <w:p w14:paraId="70D5C698" w14:textId="77777777" w:rsidR="00825ED7" w:rsidRDefault="00825ED7" w:rsidP="00825ED7">
                            <w:pPr>
                              <w:ind w:left="420" w:hangingChars="200" w:hanging="420"/>
                            </w:pPr>
                            <w:r>
                              <w:rPr>
                                <w:rFonts w:hint="eastAsia"/>
                              </w:rPr>
                              <w:t xml:space="preserve">　　③　事業の廃止又は休止のときは、廃業届など</w:t>
                            </w:r>
                          </w:p>
                          <w:p w14:paraId="54309F9E" w14:textId="77777777" w:rsidR="00825ED7" w:rsidRPr="00825ED7" w:rsidRDefault="00825ED7" w:rsidP="00825ED7">
                            <w:pPr>
                              <w:ind w:left="630" w:hangingChars="300" w:hanging="630"/>
                            </w:pPr>
                            <w:r>
                              <w:rPr>
                                <w:rFonts w:hint="eastAsia"/>
                              </w:rPr>
                              <w:t xml:space="preserve">　　④　事業について著しい損失を受けたときは、調査期間と基準期間のそれぞれの期間の仮決算書など</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ED9FD7" id="_x0000_s1029" type="#_x0000_t202" style="position:absolute;left:0;text-align:left;margin-left:29.05pt;margin-top:1.9pt;width:472.5pt;height:18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">
                <v:textbox>
                  <w:txbxContent>
                    <w:p w14:paraId="79E02758" w14:textId="77777777" w:rsidR="00F61200" w:rsidRDefault="00F61200" w:rsidP="00F61200">
                      <w:pPr>
                        <w:ind w:left="420" w:hangingChars="200" w:hanging="420"/>
                      </w:pPr>
                      <w:r>
                        <w:rPr>
                          <w:rFonts w:hint="eastAsia"/>
                        </w:rPr>
                        <w:t>＊</w:t>
                      </w:r>
                      <w:r>
                        <w:rPr>
                          <w:rFonts w:hint="eastAsia"/>
                        </w:rPr>
                        <w:t>1</w:t>
                      </w:r>
                      <w:r>
                        <w:rPr>
                          <w:rFonts w:hint="eastAsia"/>
                        </w:rPr>
                        <w:t xml:space="preserve">　災害、病気等により納付困難となった場合（１の①のイ、ロ又はホ（イ又はロに類する事実に限ります。）に該当する場合）の徴収の猶予の申請をするに際して、これらの添付書類の提出を困難とする事情があるときには、市税務課にご相談ください。</w:t>
                      </w:r>
                    </w:p>
                    <w:p w14:paraId="27524F1C" w14:textId="77777777" w:rsidR="00F61200" w:rsidRDefault="0046296F" w:rsidP="00F61200">
                      <w:pPr>
                        <w:ind w:left="420" w:hangingChars="200" w:hanging="420"/>
                      </w:pPr>
                      <w:r>
                        <w:rPr>
                          <w:rFonts w:hint="eastAsia"/>
                        </w:rPr>
                        <w:t>＊</w:t>
                      </w:r>
                      <w:r>
                        <w:rPr>
                          <w:rFonts w:hint="eastAsia"/>
                        </w:rPr>
                        <w:t>2</w:t>
                      </w:r>
                      <w:r>
                        <w:rPr>
                          <w:rFonts w:hint="eastAsia"/>
                        </w:rPr>
                        <w:t xml:space="preserve">　猶予該当事実があることを証する書類には、例えば次のようなものがあります。詳しくは市税務課にお尋ねください。</w:t>
                      </w:r>
                    </w:p>
                    <w:p w14:paraId="1BB1ADA1" w14:textId="77777777" w:rsidR="0046296F" w:rsidRDefault="0046296F" w:rsidP="00F61200">
                      <w:pPr>
                        <w:ind w:left="420" w:hangingChars="200" w:hanging="420"/>
                      </w:pPr>
                      <w:r>
                        <w:rPr>
                          <w:rFonts w:hint="eastAsia"/>
                        </w:rPr>
                        <w:t xml:space="preserve">　　①　災害又は盗難のときは、罹災証明書、盗難の被害届の写しなど</w:t>
                      </w:r>
                    </w:p>
                    <w:p w14:paraId="0A5EC5C5" w14:textId="77777777" w:rsidR="0046296F" w:rsidRDefault="00825ED7" w:rsidP="00F61200">
                      <w:pPr>
                        <w:ind w:left="420" w:hangingChars="200" w:hanging="420"/>
                      </w:pPr>
                      <w:r>
                        <w:rPr>
                          <w:rFonts w:hint="eastAsia"/>
                        </w:rPr>
                        <w:t xml:space="preserve">　　②　病気又は負傷のときは、医師による診断書、医療費の領収書など</w:t>
                      </w:r>
                    </w:p>
                    <w:p w14:paraId="70D5C698" w14:textId="77777777" w:rsidR="00825ED7" w:rsidRDefault="00825ED7" w:rsidP="00825ED7">
                      <w:pPr>
                        <w:ind w:left="420" w:hangingChars="200" w:hanging="420"/>
                      </w:pPr>
                      <w:r>
                        <w:rPr>
                          <w:rFonts w:hint="eastAsia"/>
                        </w:rPr>
                        <w:t xml:space="preserve">　　③　事業の廃止又は休止のときは、廃業届など</w:t>
                      </w:r>
                    </w:p>
                    <w:p w14:paraId="54309F9E" w14:textId="77777777" w:rsidR="00825ED7" w:rsidRPr="00825ED7" w:rsidRDefault="00825ED7" w:rsidP="00825ED7">
                      <w:pPr>
                        <w:ind w:left="630" w:hangingChars="300" w:hanging="630"/>
                      </w:pPr>
                      <w:r>
                        <w:rPr>
                          <w:rFonts w:hint="eastAsia"/>
                        </w:rPr>
                        <w:t xml:space="preserve">　　④　事業について著しい損失を受けたときは、調査期間と基準期間のそれぞれの期間の仮決算書など</w:t>
                      </w:r>
                    </w:p>
                  </w:txbxContent>
                </v:textbox>
              </v:shape>
            </w:pict>
          </mc:Fallback>
        </mc:AlternateContent>
      </w:r>
    </w:p>
    <w:p w14:paraId="523391A6" w14:textId="77777777" w:rsidR="00F61200" w:rsidRDefault="00F61200" w:rsidP="00F61200">
      <w:pPr>
        <w:ind w:leftChars="210" w:left="661" w:hangingChars="100" w:hanging="220"/>
        <w:rPr>
          <w:sz w:val="22"/>
        </w:rPr>
      </w:pPr>
    </w:p>
    <w:p w14:paraId="1F6778D4" w14:textId="77777777" w:rsidR="00F61200" w:rsidRDefault="00F61200" w:rsidP="00F61200">
      <w:pPr>
        <w:ind w:leftChars="210" w:left="661" w:hangingChars="100" w:hanging="220"/>
        <w:rPr>
          <w:sz w:val="22"/>
        </w:rPr>
      </w:pPr>
    </w:p>
    <w:p w14:paraId="5F932997" w14:textId="77777777" w:rsidR="00F61200" w:rsidRDefault="00F61200" w:rsidP="00F61200">
      <w:pPr>
        <w:ind w:leftChars="210" w:left="661" w:hangingChars="100" w:hanging="220"/>
        <w:rPr>
          <w:sz w:val="22"/>
        </w:rPr>
      </w:pPr>
    </w:p>
    <w:p w14:paraId="2BAF781F" w14:textId="77777777" w:rsidR="00F61200" w:rsidRDefault="00F61200" w:rsidP="00F61200">
      <w:pPr>
        <w:ind w:leftChars="210" w:left="661" w:hangingChars="100" w:hanging="220"/>
        <w:rPr>
          <w:sz w:val="22"/>
        </w:rPr>
      </w:pPr>
    </w:p>
    <w:p w14:paraId="05A0172E" w14:textId="77777777" w:rsidR="00F61200" w:rsidRDefault="00F61200" w:rsidP="00F61200">
      <w:pPr>
        <w:ind w:leftChars="210" w:left="661" w:hangingChars="100" w:hanging="220"/>
        <w:rPr>
          <w:sz w:val="22"/>
        </w:rPr>
      </w:pPr>
    </w:p>
    <w:p w14:paraId="69A5F1FC" w14:textId="77777777" w:rsidR="00F61200" w:rsidRDefault="00F61200" w:rsidP="00F61200">
      <w:pPr>
        <w:ind w:leftChars="210" w:left="661" w:hangingChars="100" w:hanging="220"/>
        <w:rPr>
          <w:sz w:val="22"/>
        </w:rPr>
      </w:pPr>
    </w:p>
    <w:p w14:paraId="1E414C2E" w14:textId="77777777" w:rsidR="00F61200" w:rsidRDefault="00F61200" w:rsidP="00F61200">
      <w:pPr>
        <w:ind w:leftChars="210" w:left="661" w:hangingChars="100" w:hanging="220"/>
        <w:rPr>
          <w:sz w:val="22"/>
        </w:rPr>
      </w:pPr>
    </w:p>
    <w:p w14:paraId="4A144F4F" w14:textId="77777777" w:rsidR="00F61200" w:rsidRDefault="00F61200" w:rsidP="0088497A">
      <w:pPr>
        <w:ind w:left="660" w:hangingChars="300" w:hanging="660"/>
        <w:rPr>
          <w:sz w:val="22"/>
        </w:rPr>
      </w:pPr>
    </w:p>
    <w:p w14:paraId="0833784C" w14:textId="77777777" w:rsidR="00825ED7" w:rsidRDefault="00825ED7" w:rsidP="0088497A">
      <w:pPr>
        <w:ind w:left="660" w:hangingChars="300" w:hanging="660"/>
        <w:rPr>
          <w:sz w:val="22"/>
        </w:rPr>
      </w:pPr>
    </w:p>
    <w:p w14:paraId="399AB2FB" w14:textId="77777777" w:rsidR="00825ED7" w:rsidRDefault="00825ED7" w:rsidP="0088497A">
      <w:pPr>
        <w:ind w:left="660" w:hangingChars="300" w:hanging="660"/>
        <w:rPr>
          <w:sz w:val="22"/>
        </w:rPr>
      </w:pPr>
    </w:p>
    <w:p w14:paraId="7ED129F0" w14:textId="77777777" w:rsidR="00E25D3A" w:rsidRDefault="00E25D3A" w:rsidP="00E25D3A">
      <w:pPr>
        <w:rPr>
          <w:sz w:val="22"/>
        </w:rPr>
      </w:pPr>
    </w:p>
    <w:p w14:paraId="3942C576" w14:textId="77777777" w:rsidR="00825ED7" w:rsidRDefault="00825ED7" w:rsidP="00E25D3A">
      <w:pPr>
        <w:rPr>
          <w:sz w:val="22"/>
        </w:rPr>
      </w:pPr>
    </w:p>
    <w:p w14:paraId="519E21A6" w14:textId="77777777" w:rsidR="00825ED7" w:rsidRDefault="00825ED7" w:rsidP="00E25D3A">
      <w:pPr>
        <w:rPr>
          <w:sz w:val="22"/>
        </w:rPr>
      </w:pPr>
    </w:p>
    <w:p w14:paraId="3A7DB8B8" w14:textId="77777777" w:rsidR="00825ED7" w:rsidRDefault="00825ED7" w:rsidP="00E25D3A">
      <w:pPr>
        <w:rPr>
          <w:sz w:val="22"/>
        </w:rPr>
      </w:pPr>
    </w:p>
    <w:p w14:paraId="04243567" w14:textId="77777777" w:rsidR="00825ED7" w:rsidRDefault="00825ED7" w:rsidP="00E25D3A">
      <w:pPr>
        <w:rPr>
          <w:sz w:val="22"/>
        </w:rPr>
      </w:pPr>
    </w:p>
    <w:p w14:paraId="7C2159A0" w14:textId="77777777" w:rsidR="00825ED7" w:rsidRPr="00C05ED1" w:rsidRDefault="00C05ED1" w:rsidP="00C05ED1">
      <w:pPr>
        <w:jc w:val="center"/>
        <w:rPr>
          <w:sz w:val="22"/>
        </w:rPr>
      </w:pPr>
      <w:r>
        <w:rPr>
          <w:rFonts w:hint="eastAsia"/>
          <w:sz w:val="22"/>
        </w:rPr>
        <w:t>‐２‐</w:t>
      </w:r>
    </w:p>
    <w:p w14:paraId="26784B95" w14:textId="77777777" w:rsidR="00E25D3A" w:rsidRDefault="00700D92" w:rsidP="00E25D3A">
      <w:pPr>
        <w:rPr>
          <w:b/>
          <w:sz w:val="22"/>
        </w:rPr>
      </w:pPr>
      <w:r>
        <w:rPr>
          <w:rFonts w:hint="eastAsia"/>
          <w:b/>
          <w:sz w:val="22"/>
        </w:rPr>
        <w:lastRenderedPageBreak/>
        <w:t>５</w:t>
      </w:r>
      <w:r w:rsidR="00E25D3A" w:rsidRPr="00E25D3A">
        <w:rPr>
          <w:rFonts w:hint="eastAsia"/>
          <w:b/>
          <w:sz w:val="22"/>
        </w:rPr>
        <w:t xml:space="preserve">　提出された申請書等の審査</w:t>
      </w:r>
    </w:p>
    <w:p w14:paraId="6FF861BA" w14:textId="77777777" w:rsidR="00E25D3A" w:rsidRDefault="00E25D3A" w:rsidP="006C61BA">
      <w:pPr>
        <w:ind w:left="220" w:hangingChars="100" w:hanging="220"/>
        <w:rPr>
          <w:sz w:val="22"/>
        </w:rPr>
      </w:pPr>
      <w:r>
        <w:rPr>
          <w:rFonts w:hint="eastAsia"/>
          <w:sz w:val="22"/>
        </w:rPr>
        <w:t xml:space="preserve">　　</w:t>
      </w:r>
      <w:r w:rsidR="006C61BA">
        <w:rPr>
          <w:rFonts w:hint="eastAsia"/>
          <w:sz w:val="22"/>
        </w:rPr>
        <w:t>必要な書類が提出されているか、必要な事項が記載されているかを確認し、</w:t>
      </w:r>
      <w:r w:rsidR="00825ED7">
        <w:rPr>
          <w:rFonts w:hint="eastAsia"/>
          <w:sz w:val="22"/>
        </w:rPr>
        <w:t>徴収</w:t>
      </w:r>
      <w:r w:rsidR="006C61BA">
        <w:rPr>
          <w:rFonts w:hint="eastAsia"/>
          <w:sz w:val="22"/>
        </w:rPr>
        <w:t>の猶予の許可・不許可、猶予を許可する金額、期間などの審査を行います。</w:t>
      </w:r>
    </w:p>
    <w:p w14:paraId="26CA0B2B" w14:textId="77777777" w:rsidR="006C61BA" w:rsidRDefault="006C61BA" w:rsidP="006C61BA">
      <w:pPr>
        <w:ind w:left="220" w:hangingChars="100" w:hanging="220"/>
        <w:rPr>
          <w:sz w:val="22"/>
        </w:rPr>
      </w:pPr>
      <w:r>
        <w:rPr>
          <w:rFonts w:hint="eastAsia"/>
          <w:sz w:val="22"/>
        </w:rPr>
        <w:t xml:space="preserve">　</w:t>
      </w:r>
      <w:r>
        <w:rPr>
          <w:rFonts w:hint="eastAsia"/>
          <w:sz w:val="22"/>
        </w:rPr>
        <w:t>(1)</w:t>
      </w:r>
      <w:r>
        <w:rPr>
          <w:rFonts w:hint="eastAsia"/>
          <w:sz w:val="22"/>
        </w:rPr>
        <w:t xml:space="preserve">　申請書等の補正</w:t>
      </w:r>
    </w:p>
    <w:p w14:paraId="301B27FF" w14:textId="77777777" w:rsidR="006C61BA" w:rsidRDefault="006C61BA" w:rsidP="006C61BA">
      <w:pPr>
        <w:ind w:left="220" w:hangingChars="100" w:hanging="220"/>
        <w:rPr>
          <w:sz w:val="22"/>
        </w:rPr>
      </w:pPr>
      <w:r>
        <w:rPr>
          <w:rFonts w:hint="eastAsia"/>
          <w:sz w:val="22"/>
        </w:rPr>
        <w:t xml:space="preserve">　　　申請に当たって必要となる書類が提出されていない場合や、書類の記載に不備がある場合は、</w:t>
      </w:r>
    </w:p>
    <w:p w14:paraId="1CDA1E08" w14:textId="77777777" w:rsidR="006C61BA" w:rsidRDefault="006C61BA" w:rsidP="006C61BA">
      <w:pPr>
        <w:ind w:left="220" w:hangingChars="100" w:hanging="220"/>
        <w:rPr>
          <w:sz w:val="22"/>
        </w:rPr>
      </w:pPr>
      <w:r>
        <w:rPr>
          <w:rFonts w:hint="eastAsia"/>
          <w:sz w:val="22"/>
        </w:rPr>
        <w:t xml:space="preserve">　　電話等により補正をお願いすることがあります。</w:t>
      </w:r>
    </w:p>
    <w:p w14:paraId="76BEDBD0" w14:textId="77777777" w:rsidR="006C61BA" w:rsidRPr="006C61BA" w:rsidRDefault="006C61BA" w:rsidP="006C61BA">
      <w:pPr>
        <w:ind w:left="440" w:hangingChars="200" w:hanging="440"/>
        <w:rPr>
          <w:sz w:val="22"/>
        </w:rPr>
      </w:pPr>
      <w:r>
        <w:rPr>
          <w:rFonts w:hint="eastAsia"/>
          <w:sz w:val="22"/>
        </w:rPr>
        <w:t xml:space="preserve">　　　なお、市から</w:t>
      </w:r>
      <w:r w:rsidRPr="006C61BA">
        <w:rPr>
          <w:rFonts w:hint="eastAsia"/>
          <w:b/>
          <w:sz w:val="22"/>
        </w:rPr>
        <w:t>補正通知書</w:t>
      </w:r>
      <w:r>
        <w:rPr>
          <w:rFonts w:hint="eastAsia"/>
          <w:sz w:val="22"/>
        </w:rPr>
        <w:t>が送付された場合において、補正通知書の送付を受けた日の翌日から起算して</w:t>
      </w:r>
      <w:r>
        <w:rPr>
          <w:rFonts w:hint="eastAsia"/>
          <w:sz w:val="22"/>
        </w:rPr>
        <w:t>20</w:t>
      </w:r>
      <w:r>
        <w:rPr>
          <w:rFonts w:hint="eastAsia"/>
          <w:sz w:val="22"/>
        </w:rPr>
        <w:t>日以内に補正されない</w:t>
      </w:r>
      <w:r w:rsidR="001C04C1">
        <w:rPr>
          <w:rFonts w:hint="eastAsia"/>
          <w:sz w:val="22"/>
        </w:rPr>
        <w:t>とき</w:t>
      </w:r>
      <w:r>
        <w:rPr>
          <w:rFonts w:hint="eastAsia"/>
          <w:sz w:val="22"/>
        </w:rPr>
        <w:t>は、</w:t>
      </w:r>
      <w:r w:rsidRPr="006C61BA">
        <w:rPr>
          <w:rFonts w:hint="eastAsia"/>
          <w:sz w:val="22"/>
          <w:u w:val="single"/>
        </w:rPr>
        <w:t>猶予の申請を取り下げたものとみなされます</w:t>
      </w:r>
      <w:r>
        <w:rPr>
          <w:rFonts w:hint="eastAsia"/>
          <w:sz w:val="22"/>
        </w:rPr>
        <w:t>で、ご注意ください。</w:t>
      </w:r>
    </w:p>
    <w:p w14:paraId="1303C2A3" w14:textId="77777777" w:rsidR="006C61BA" w:rsidRDefault="006C61BA" w:rsidP="006C61BA">
      <w:pPr>
        <w:rPr>
          <w:sz w:val="22"/>
        </w:rPr>
      </w:pPr>
      <w:r>
        <w:rPr>
          <w:rFonts w:hint="eastAsia"/>
          <w:sz w:val="22"/>
        </w:rPr>
        <w:t xml:space="preserve">　</w:t>
      </w:r>
      <w:r>
        <w:rPr>
          <w:rFonts w:hint="eastAsia"/>
          <w:sz w:val="22"/>
        </w:rPr>
        <w:t>(</w:t>
      </w:r>
      <w:r>
        <w:rPr>
          <w:sz w:val="22"/>
        </w:rPr>
        <w:t>2)</w:t>
      </w:r>
      <w:r>
        <w:rPr>
          <w:rFonts w:hint="eastAsia"/>
          <w:sz w:val="22"/>
        </w:rPr>
        <w:t xml:space="preserve">　申請内容の審査</w:t>
      </w:r>
    </w:p>
    <w:p w14:paraId="124E954D" w14:textId="1AA4DC2F" w:rsidR="006C61BA" w:rsidRDefault="006C61BA" w:rsidP="006C61BA">
      <w:pPr>
        <w:ind w:left="440" w:hangingChars="200" w:hanging="440"/>
        <w:rPr>
          <w:sz w:val="22"/>
        </w:rPr>
      </w:pPr>
      <w:r>
        <w:rPr>
          <w:rFonts w:hint="eastAsia"/>
          <w:sz w:val="22"/>
        </w:rPr>
        <w:t xml:space="preserve">　　　市の職員が、申請者に対して、申請書や添付書類に記載された内容（一時に納付することにより事業の継続又は生活の維持が困難となる事情の詳細、財産の状況、収支の実績及び見込み等）について質問をし、帳簿書類等を確認させていただくことがあります。</w:t>
      </w:r>
    </w:p>
    <w:p w14:paraId="6BC25348" w14:textId="77777777" w:rsidR="006C61BA" w:rsidRPr="00FD00A6" w:rsidRDefault="006C61BA" w:rsidP="006C61BA">
      <w:pPr>
        <w:rPr>
          <w:sz w:val="22"/>
        </w:rPr>
      </w:pPr>
    </w:p>
    <w:p w14:paraId="1901E6B9" w14:textId="77777777" w:rsidR="001C04C1" w:rsidRDefault="00700D92" w:rsidP="006C61BA">
      <w:pPr>
        <w:rPr>
          <w:b/>
          <w:sz w:val="22"/>
        </w:rPr>
      </w:pPr>
      <w:r>
        <w:rPr>
          <w:rFonts w:hint="eastAsia"/>
          <w:b/>
          <w:sz w:val="22"/>
        </w:rPr>
        <w:t>６</w:t>
      </w:r>
      <w:r w:rsidR="001C04C1" w:rsidRPr="001C04C1">
        <w:rPr>
          <w:rFonts w:hint="eastAsia"/>
          <w:b/>
          <w:sz w:val="22"/>
        </w:rPr>
        <w:t xml:space="preserve">　猶予が許可された場合</w:t>
      </w:r>
    </w:p>
    <w:p w14:paraId="78FCFA88" w14:textId="77777777" w:rsidR="001C04C1" w:rsidRDefault="001C04C1" w:rsidP="001C04C1">
      <w:pPr>
        <w:ind w:left="221" w:hangingChars="100" w:hanging="221"/>
        <w:rPr>
          <w:sz w:val="22"/>
        </w:rPr>
      </w:pPr>
      <w:r>
        <w:rPr>
          <w:rFonts w:hint="eastAsia"/>
          <w:b/>
          <w:sz w:val="22"/>
        </w:rPr>
        <w:t xml:space="preserve">　　</w:t>
      </w:r>
      <w:r w:rsidR="00825ED7" w:rsidRPr="00825ED7">
        <w:rPr>
          <w:rFonts w:hint="eastAsia"/>
          <w:sz w:val="22"/>
        </w:rPr>
        <w:t>徴収</w:t>
      </w:r>
      <w:r w:rsidRPr="00825ED7">
        <w:rPr>
          <w:rFonts w:hint="eastAsia"/>
          <w:sz w:val="22"/>
        </w:rPr>
        <w:t>の</w:t>
      </w:r>
      <w:r>
        <w:rPr>
          <w:rFonts w:hint="eastAsia"/>
          <w:sz w:val="22"/>
        </w:rPr>
        <w:t>猶予</w:t>
      </w:r>
      <w:r w:rsidR="00286D5A">
        <w:rPr>
          <w:rFonts w:hint="eastAsia"/>
          <w:sz w:val="22"/>
        </w:rPr>
        <w:t>が</w:t>
      </w:r>
      <w:r>
        <w:rPr>
          <w:rFonts w:hint="eastAsia"/>
          <w:sz w:val="22"/>
        </w:rPr>
        <w:t>許可された場合には、「</w:t>
      </w:r>
      <w:r w:rsidR="00825ED7">
        <w:rPr>
          <w:rFonts w:hint="eastAsia"/>
          <w:sz w:val="22"/>
        </w:rPr>
        <w:t>徴収</w:t>
      </w:r>
      <w:r>
        <w:rPr>
          <w:rFonts w:hint="eastAsia"/>
          <w:sz w:val="22"/>
        </w:rPr>
        <w:t>の猶予許可通知書」が申請者に送付されますので、その通知書に記載された分割納付計画のとおり納付ください。</w:t>
      </w:r>
    </w:p>
    <w:p w14:paraId="1C241D82" w14:textId="77777777" w:rsidR="00BE661E" w:rsidRDefault="00BE661E" w:rsidP="00BE661E">
      <w:pPr>
        <w:ind w:left="220" w:hangingChars="100" w:hanging="220"/>
        <w:rPr>
          <w:sz w:val="22"/>
        </w:rPr>
      </w:pPr>
    </w:p>
    <w:p w14:paraId="308CBF7F" w14:textId="77777777" w:rsidR="00BE661E" w:rsidRDefault="00700D92" w:rsidP="00BE661E">
      <w:pPr>
        <w:ind w:left="221" w:hangingChars="100" w:hanging="221"/>
        <w:rPr>
          <w:b/>
          <w:sz w:val="22"/>
        </w:rPr>
      </w:pPr>
      <w:r>
        <w:rPr>
          <w:rFonts w:hint="eastAsia"/>
          <w:b/>
          <w:sz w:val="22"/>
        </w:rPr>
        <w:t>７</w:t>
      </w:r>
      <w:r w:rsidR="00BE661E" w:rsidRPr="00BE661E">
        <w:rPr>
          <w:rFonts w:hint="eastAsia"/>
          <w:b/>
          <w:sz w:val="22"/>
        </w:rPr>
        <w:t xml:space="preserve">　不許可の場合</w:t>
      </w:r>
    </w:p>
    <w:p w14:paraId="229B389D" w14:textId="77777777" w:rsidR="00BE661E" w:rsidRDefault="00BE661E" w:rsidP="00BE661E">
      <w:pPr>
        <w:ind w:left="221" w:hangingChars="100" w:hanging="221"/>
        <w:rPr>
          <w:sz w:val="22"/>
        </w:rPr>
      </w:pPr>
      <w:r>
        <w:rPr>
          <w:rFonts w:hint="eastAsia"/>
          <w:b/>
          <w:sz w:val="22"/>
        </w:rPr>
        <w:t xml:space="preserve">　　</w:t>
      </w:r>
      <w:r>
        <w:rPr>
          <w:rFonts w:hint="eastAsia"/>
          <w:sz w:val="22"/>
        </w:rPr>
        <w:t>次のいずれかに該当するときは、</w:t>
      </w:r>
      <w:r w:rsidR="00825ED7">
        <w:rPr>
          <w:rFonts w:hint="eastAsia"/>
          <w:sz w:val="22"/>
        </w:rPr>
        <w:t>徴収</w:t>
      </w:r>
      <w:r>
        <w:rPr>
          <w:rFonts w:hint="eastAsia"/>
          <w:sz w:val="22"/>
        </w:rPr>
        <w:t>の猶予を許可することができません。</w:t>
      </w:r>
    </w:p>
    <w:p w14:paraId="37D7B1D5" w14:textId="77777777" w:rsidR="00BE661E" w:rsidRDefault="00BE661E" w:rsidP="00BE661E">
      <w:pPr>
        <w:ind w:left="220" w:hangingChars="100" w:hanging="220"/>
        <w:rPr>
          <w:sz w:val="22"/>
        </w:rPr>
      </w:pPr>
      <w:r>
        <w:rPr>
          <w:rFonts w:hint="eastAsia"/>
          <w:sz w:val="22"/>
        </w:rPr>
        <w:t xml:space="preserve">　　なお、猶予の不許可に不服がある場合は、所定の期間内に限り不服申立てをすることができます。</w:t>
      </w:r>
    </w:p>
    <w:p w14:paraId="68CE0734" w14:textId="77777777" w:rsidR="00BE661E" w:rsidRDefault="00BE661E" w:rsidP="00BE661E">
      <w:pPr>
        <w:ind w:left="220" w:hangingChars="100" w:hanging="220"/>
        <w:rPr>
          <w:sz w:val="22"/>
        </w:rPr>
      </w:pPr>
      <w:r>
        <w:rPr>
          <w:rFonts w:hint="eastAsia"/>
          <w:sz w:val="22"/>
        </w:rPr>
        <w:t xml:space="preserve">　　①　猶予の要件（１</w:t>
      </w:r>
      <w:r w:rsidR="007F1B3D">
        <w:rPr>
          <w:rFonts w:hint="eastAsia"/>
          <w:sz w:val="22"/>
        </w:rPr>
        <w:t>又は２</w:t>
      </w:r>
      <w:r w:rsidR="00825ED7">
        <w:rPr>
          <w:rFonts w:hint="eastAsia"/>
          <w:sz w:val="22"/>
        </w:rPr>
        <w:t>の</w:t>
      </w:r>
      <w:r>
        <w:rPr>
          <w:rFonts w:hint="eastAsia"/>
          <w:sz w:val="22"/>
        </w:rPr>
        <w:t>①～</w:t>
      </w:r>
      <w:r w:rsidR="00825ED7">
        <w:rPr>
          <w:rFonts w:hint="eastAsia"/>
          <w:sz w:val="22"/>
        </w:rPr>
        <w:t>④</w:t>
      </w:r>
      <w:r>
        <w:rPr>
          <w:rFonts w:hint="eastAsia"/>
          <w:sz w:val="22"/>
        </w:rPr>
        <w:t>）に該当しないとき。</w:t>
      </w:r>
    </w:p>
    <w:p w14:paraId="42F73307" w14:textId="77777777" w:rsidR="00BE661E" w:rsidRDefault="00BE661E" w:rsidP="00BE661E">
      <w:pPr>
        <w:ind w:left="660" w:hangingChars="300" w:hanging="660"/>
        <w:rPr>
          <w:sz w:val="22"/>
        </w:rPr>
      </w:pPr>
      <w:r>
        <w:rPr>
          <w:rFonts w:hint="eastAsia"/>
          <w:sz w:val="22"/>
        </w:rPr>
        <w:t xml:space="preserve">　　②　申請者について強制換価手続（＊</w:t>
      </w:r>
      <w:r>
        <w:rPr>
          <w:rFonts w:hint="eastAsia"/>
          <w:sz w:val="22"/>
        </w:rPr>
        <w:t>1</w:t>
      </w:r>
      <w:r>
        <w:rPr>
          <w:rFonts w:hint="eastAsia"/>
          <w:sz w:val="22"/>
        </w:rPr>
        <w:t>）が開始されたとき、法人である申請者が解散したとき、申請者が市税の滞納処分の執行を免れたと認められるときなどにおいて、猶予を受けようとする市税を猶予期間内に完納することができないと認められるとき。</w:t>
      </w:r>
    </w:p>
    <w:p w14:paraId="206D64EB" w14:textId="77777777" w:rsidR="00BE661E" w:rsidRDefault="00BE661E" w:rsidP="00BE661E">
      <w:pPr>
        <w:ind w:left="660" w:hangingChars="300" w:hanging="660"/>
        <w:rPr>
          <w:sz w:val="22"/>
        </w:rPr>
      </w:pPr>
      <w:r>
        <w:rPr>
          <w:rFonts w:hint="eastAsia"/>
          <w:sz w:val="22"/>
        </w:rPr>
        <w:t xml:space="preserve">　　③　申請者が猶予</w:t>
      </w:r>
      <w:r w:rsidR="00286D5A">
        <w:rPr>
          <w:rFonts w:hint="eastAsia"/>
          <w:sz w:val="22"/>
        </w:rPr>
        <w:t>の</w:t>
      </w:r>
      <w:r>
        <w:rPr>
          <w:rFonts w:hint="eastAsia"/>
          <w:sz w:val="22"/>
        </w:rPr>
        <w:t>審査をするために市職員が行う質問に対して回答せず、又は帳簿書類等の検査を拒み、妨げ、若しくは忌避したとき（＊</w:t>
      </w:r>
      <w:r>
        <w:rPr>
          <w:rFonts w:hint="eastAsia"/>
          <w:sz w:val="22"/>
        </w:rPr>
        <w:t>2</w:t>
      </w:r>
      <w:r>
        <w:rPr>
          <w:rFonts w:hint="eastAsia"/>
          <w:sz w:val="22"/>
        </w:rPr>
        <w:t>）。</w:t>
      </w:r>
    </w:p>
    <w:p w14:paraId="1FC548E4" w14:textId="77777777" w:rsidR="00BE661E" w:rsidRDefault="00BE661E" w:rsidP="00BE661E">
      <w:pPr>
        <w:ind w:left="660" w:hangingChars="300" w:hanging="660"/>
        <w:rPr>
          <w:sz w:val="22"/>
        </w:rPr>
      </w:pPr>
      <w:r>
        <w:rPr>
          <w:rFonts w:hint="eastAsia"/>
          <w:sz w:val="22"/>
        </w:rPr>
        <w:t xml:space="preserve">　　④　不当な目的で猶予の申請がされたとき、その他その申請が誠実にされたものでないとき（＊</w:t>
      </w:r>
      <w:r>
        <w:rPr>
          <w:rFonts w:hint="eastAsia"/>
          <w:sz w:val="22"/>
        </w:rPr>
        <w:t>3</w:t>
      </w:r>
      <w:r>
        <w:rPr>
          <w:rFonts w:hint="eastAsia"/>
          <w:sz w:val="22"/>
        </w:rPr>
        <w:t>）。</w:t>
      </w:r>
    </w:p>
    <w:p w14:paraId="6E8A0B2C" w14:textId="77777777" w:rsidR="00BE661E" w:rsidRDefault="00BE661E" w:rsidP="00BE661E">
      <w:pPr>
        <w:ind w:left="660" w:hangingChars="300" w:hanging="660"/>
        <w:rPr>
          <w:sz w:val="22"/>
        </w:rPr>
      </w:pPr>
      <w:r w:rsidRPr="00BE661E">
        <w:rPr>
          <w:noProof/>
          <w:sz w:val="22"/>
        </w:rPr>
        <mc:AlternateContent>
          <mc:Choice Requires="wps">
            <w:drawing>
              <wp:anchor distT="0" distB="0" distL="114300" distR="114300" simplePos="0" relativeHeight="251663360" behindDoc="0" locked="0" layoutInCell="1" allowOverlap="1" wp14:anchorId="68AE18BD" wp14:editId="79F7EDF0">
                <wp:simplePos x="0" y="0"/>
                <wp:positionH relativeFrom="column">
                  <wp:posOffset>346709</wp:posOffset>
                </wp:positionH>
                <wp:positionV relativeFrom="paragraph">
                  <wp:posOffset>68580</wp:posOffset>
                </wp:positionV>
                <wp:extent cx="5857875" cy="1403985"/>
                <wp:effectExtent l="0" t="0" r="28575" b="1397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1403985"/>
                        </a:xfrm>
                        <a:prstGeom prst="rect">
                          <a:avLst/>
                        </a:prstGeom>
                        <a:solidFill>
                          <a:srgbClr val="FFFFFF"/>
                        </a:solidFill>
                        <a:ln w="9525">
                          <a:solidFill>
                            <a:srgbClr val="000000"/>
                          </a:solidFill>
                          <a:miter lim="800000"/>
                          <a:headEnd/>
                          <a:tailEnd/>
                        </a:ln>
                      </wps:spPr>
                      <wps:txbx>
                        <w:txbxContent>
                          <w:p w14:paraId="038D5C7E" w14:textId="77777777" w:rsidR="00BE661E" w:rsidRDefault="00BE661E">
                            <w:r>
                              <w:rPr>
                                <w:rFonts w:hint="eastAsia"/>
                              </w:rPr>
                              <w:t>＊</w:t>
                            </w:r>
                            <w:r>
                              <w:rPr>
                                <w:rFonts w:hint="eastAsia"/>
                              </w:rPr>
                              <w:t>1</w:t>
                            </w:r>
                            <w:r>
                              <w:rPr>
                                <w:rFonts w:hint="eastAsia"/>
                              </w:rPr>
                              <w:t xml:space="preserve">　「強制換価手続」とは、滞納処分、強制執行、破産手続などをいいます。</w:t>
                            </w:r>
                          </w:p>
                          <w:p w14:paraId="6121FBB4" w14:textId="77777777" w:rsidR="00BE661E" w:rsidRDefault="00BE661E" w:rsidP="00BE661E">
                            <w:pPr>
                              <w:ind w:left="420" w:hangingChars="200" w:hanging="420"/>
                            </w:pPr>
                            <w:r>
                              <w:rPr>
                                <w:rFonts w:hint="eastAsia"/>
                              </w:rPr>
                              <w:t>＊</w:t>
                            </w:r>
                            <w:r>
                              <w:rPr>
                                <w:rFonts w:hint="eastAsia"/>
                              </w:rPr>
                              <w:t>2</w:t>
                            </w:r>
                            <w:r>
                              <w:rPr>
                                <w:rFonts w:hint="eastAsia"/>
                              </w:rPr>
                              <w:t xml:space="preserve">　「帳簿書類等の検査を拒み、妨げ、もしくは忌避したとき」とは、具体的には、言動や行動で検査を承諾しない場合、検査に障害を与える場合、検査の対象から免れる場合などが該当します。</w:t>
                            </w:r>
                          </w:p>
                          <w:p w14:paraId="6FC20F7D" w14:textId="77777777" w:rsidR="00BE661E" w:rsidRPr="00BE661E" w:rsidRDefault="00BE661E" w:rsidP="00BE661E">
                            <w:pPr>
                              <w:ind w:left="420" w:hangingChars="200" w:hanging="420"/>
                            </w:pPr>
                            <w:r>
                              <w:rPr>
                                <w:rFonts w:hint="eastAsia"/>
                              </w:rPr>
                              <w:t>＊</w:t>
                            </w:r>
                            <w:r>
                              <w:rPr>
                                <w:rFonts w:hint="eastAsia"/>
                              </w:rPr>
                              <w:t>3</w:t>
                            </w:r>
                            <w:r>
                              <w:rPr>
                                <w:rFonts w:hint="eastAsia"/>
                              </w:rPr>
                              <w:t xml:space="preserve">　「申請が誠実にされたものでないとき」とは、猶予の申請が不許可又はみなし取下げとなった後に、同一の市税について再度猶予の申請がされたとき（</w:t>
                            </w:r>
                            <w:r w:rsidR="00286D5A">
                              <w:rPr>
                                <w:rFonts w:hint="eastAsia"/>
                              </w:rPr>
                              <w:t>新たに猶予該当事実が生じたことにより納税の猶予を申請する場合などを除きます。）などが該当します。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8AE18BD" id="_x0000_s1030" type="#_x0000_t202" style="position:absolute;left:0;text-align:left;margin-left:27.3pt;margin-top:5.4pt;width:461.25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">
                <v:textbox style="mso-fit-shape-to-text:t">
                  <w:txbxContent>
                    <w:p w14:paraId="038D5C7E" w14:textId="77777777" w:rsidR="00BE661E" w:rsidRDefault="00BE661E">
                      <w:r>
                        <w:rPr>
                          <w:rFonts w:hint="eastAsia"/>
                        </w:rPr>
                        <w:t>＊</w:t>
                      </w:r>
                      <w:r>
                        <w:rPr>
                          <w:rFonts w:hint="eastAsia"/>
                        </w:rPr>
                        <w:t>1</w:t>
                      </w:r>
                      <w:r>
                        <w:rPr>
                          <w:rFonts w:hint="eastAsia"/>
                        </w:rPr>
                        <w:t xml:space="preserve">　「強制換価手続」とは、滞納処分、強制執行、破産手続などをいいます。</w:t>
                      </w:r>
                    </w:p>
                    <w:p w14:paraId="6121FBB4" w14:textId="77777777" w:rsidR="00BE661E" w:rsidRDefault="00BE661E" w:rsidP="00BE661E">
                      <w:pPr>
                        <w:ind w:left="420" w:hangingChars="200" w:hanging="420"/>
                      </w:pPr>
                      <w:r>
                        <w:rPr>
                          <w:rFonts w:hint="eastAsia"/>
                        </w:rPr>
                        <w:t>＊</w:t>
                      </w:r>
                      <w:r>
                        <w:rPr>
                          <w:rFonts w:hint="eastAsia"/>
                        </w:rPr>
                        <w:t>2</w:t>
                      </w:r>
                      <w:r>
                        <w:rPr>
                          <w:rFonts w:hint="eastAsia"/>
                        </w:rPr>
                        <w:t xml:space="preserve">　「帳簿書類等の検査を拒み、妨げ、もしくは忌避したとき」とは、具体的には、言動や行動で検査を承諾しない場合、検査に障害を与える場合、検査の対象から免れる場合などが該当します。</w:t>
                      </w:r>
                    </w:p>
                    <w:p w14:paraId="6FC20F7D" w14:textId="77777777" w:rsidR="00BE661E" w:rsidRPr="00BE661E" w:rsidRDefault="00BE661E" w:rsidP="00BE661E">
                      <w:pPr>
                        <w:ind w:left="420" w:hangingChars="200" w:hanging="420"/>
                      </w:pPr>
                      <w:r>
                        <w:rPr>
                          <w:rFonts w:hint="eastAsia"/>
                        </w:rPr>
                        <w:t>＊</w:t>
                      </w:r>
                      <w:r>
                        <w:rPr>
                          <w:rFonts w:hint="eastAsia"/>
                        </w:rPr>
                        <w:t>3</w:t>
                      </w:r>
                      <w:r>
                        <w:rPr>
                          <w:rFonts w:hint="eastAsia"/>
                        </w:rPr>
                        <w:t xml:space="preserve">　「申請が誠実にされたものでないとき」とは、猶予の申請が不許可又はみなし取下げとなった後に、同一の市税について再度猶予の申請がされたとき（</w:t>
                      </w:r>
                      <w:r w:rsidR="00286D5A">
                        <w:rPr>
                          <w:rFonts w:hint="eastAsia"/>
                        </w:rPr>
                        <w:t>新たに猶予該当事実が生じたことにより納税の猶予を申請する場合などを除きます。）などが該当します。</w:t>
                      </w:r>
                    </w:p>
                  </w:txbxContent>
                </v:textbox>
              </v:shape>
            </w:pict>
          </mc:Fallback>
        </mc:AlternateContent>
      </w:r>
      <w:r>
        <w:rPr>
          <w:rFonts w:hint="eastAsia"/>
          <w:sz w:val="22"/>
        </w:rPr>
        <w:t xml:space="preserve">　　</w:t>
      </w:r>
    </w:p>
    <w:p w14:paraId="40DB879A" w14:textId="77777777" w:rsidR="0070777B" w:rsidRDefault="0070777B" w:rsidP="00BE661E">
      <w:pPr>
        <w:ind w:left="660" w:hangingChars="300" w:hanging="660"/>
        <w:rPr>
          <w:sz w:val="22"/>
        </w:rPr>
      </w:pPr>
    </w:p>
    <w:p w14:paraId="40EDF916" w14:textId="77777777" w:rsidR="0070777B" w:rsidRDefault="0070777B" w:rsidP="00BE661E">
      <w:pPr>
        <w:ind w:left="660" w:hangingChars="300" w:hanging="660"/>
        <w:rPr>
          <w:sz w:val="22"/>
        </w:rPr>
      </w:pPr>
    </w:p>
    <w:p w14:paraId="0479882E" w14:textId="77777777" w:rsidR="0070777B" w:rsidRDefault="0070777B" w:rsidP="00BE661E">
      <w:pPr>
        <w:ind w:left="660" w:hangingChars="300" w:hanging="660"/>
        <w:rPr>
          <w:sz w:val="22"/>
        </w:rPr>
      </w:pPr>
    </w:p>
    <w:p w14:paraId="4569EF41" w14:textId="77777777" w:rsidR="0070777B" w:rsidRDefault="0070777B" w:rsidP="00BE661E">
      <w:pPr>
        <w:ind w:left="660" w:hangingChars="300" w:hanging="660"/>
        <w:rPr>
          <w:sz w:val="22"/>
        </w:rPr>
      </w:pPr>
    </w:p>
    <w:p w14:paraId="0C0C6057" w14:textId="77777777" w:rsidR="0070777B" w:rsidRDefault="0070777B" w:rsidP="00BE661E">
      <w:pPr>
        <w:ind w:left="660" w:hangingChars="300" w:hanging="660"/>
        <w:rPr>
          <w:sz w:val="22"/>
        </w:rPr>
      </w:pPr>
    </w:p>
    <w:p w14:paraId="51D8A745" w14:textId="77777777" w:rsidR="0070777B" w:rsidRDefault="0070777B" w:rsidP="00BE661E">
      <w:pPr>
        <w:ind w:left="660" w:hangingChars="300" w:hanging="660"/>
        <w:rPr>
          <w:sz w:val="22"/>
        </w:rPr>
      </w:pPr>
    </w:p>
    <w:p w14:paraId="7F95EEB5" w14:textId="77777777" w:rsidR="0070777B" w:rsidRDefault="0070777B" w:rsidP="00BE661E">
      <w:pPr>
        <w:ind w:left="660" w:hangingChars="300" w:hanging="660"/>
        <w:rPr>
          <w:sz w:val="22"/>
        </w:rPr>
      </w:pPr>
    </w:p>
    <w:p w14:paraId="35F3A47E" w14:textId="77777777" w:rsidR="0070777B" w:rsidRDefault="0070777B" w:rsidP="00BE661E">
      <w:pPr>
        <w:ind w:left="660" w:hangingChars="300" w:hanging="660"/>
        <w:rPr>
          <w:sz w:val="22"/>
        </w:rPr>
      </w:pPr>
    </w:p>
    <w:p w14:paraId="3420C29D" w14:textId="77777777" w:rsidR="00C05ED1" w:rsidRDefault="00C05ED1" w:rsidP="00BE661E">
      <w:pPr>
        <w:ind w:left="660" w:hangingChars="300" w:hanging="660"/>
        <w:rPr>
          <w:sz w:val="22"/>
        </w:rPr>
      </w:pPr>
    </w:p>
    <w:p w14:paraId="67D6D481" w14:textId="77777777" w:rsidR="00C05ED1" w:rsidRDefault="00C05ED1" w:rsidP="00BE661E">
      <w:pPr>
        <w:ind w:left="660" w:hangingChars="300" w:hanging="660"/>
        <w:rPr>
          <w:sz w:val="22"/>
        </w:rPr>
      </w:pPr>
    </w:p>
    <w:p w14:paraId="37A3400A" w14:textId="77777777" w:rsidR="00C05ED1" w:rsidRDefault="00C05ED1" w:rsidP="00BE661E">
      <w:pPr>
        <w:ind w:left="660" w:hangingChars="300" w:hanging="660"/>
        <w:rPr>
          <w:sz w:val="22"/>
        </w:rPr>
      </w:pPr>
    </w:p>
    <w:p w14:paraId="0CDC9E0C" w14:textId="77777777" w:rsidR="0070777B" w:rsidRPr="00BE661E" w:rsidRDefault="0070777B" w:rsidP="0070777B">
      <w:pPr>
        <w:ind w:left="660" w:hangingChars="300" w:hanging="660"/>
        <w:jc w:val="center"/>
        <w:rPr>
          <w:sz w:val="22"/>
        </w:rPr>
      </w:pPr>
      <w:r>
        <w:rPr>
          <w:rFonts w:hint="eastAsia"/>
          <w:sz w:val="22"/>
        </w:rPr>
        <w:t>‐</w:t>
      </w:r>
      <w:r w:rsidR="00C05ED1">
        <w:rPr>
          <w:rFonts w:hint="eastAsia"/>
          <w:sz w:val="22"/>
        </w:rPr>
        <w:t>３</w:t>
      </w:r>
      <w:r>
        <w:rPr>
          <w:rFonts w:hint="eastAsia"/>
          <w:sz w:val="22"/>
        </w:rPr>
        <w:t>‐</w:t>
      </w:r>
    </w:p>
    <w:sectPr w:rsidR="0070777B" w:rsidRPr="00BE661E" w:rsidSect="00E94862">
      <w:pgSz w:w="11906" w:h="16838"/>
      <w:pgMar w:top="567" w:right="964" w:bottom="567" w:left="96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5CEAB0" w14:textId="77777777" w:rsidR="00D616D0" w:rsidRDefault="00D616D0" w:rsidP="00286D5A">
      <w:r>
        <w:separator/>
      </w:r>
    </w:p>
  </w:endnote>
  <w:endnote w:type="continuationSeparator" w:id="0">
    <w:p w14:paraId="6F6665BB" w14:textId="77777777" w:rsidR="00D616D0" w:rsidRDefault="00D616D0" w:rsidP="00286D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9175C5" w14:textId="77777777" w:rsidR="00D616D0" w:rsidRDefault="00D616D0" w:rsidP="00286D5A">
      <w:r>
        <w:separator/>
      </w:r>
    </w:p>
  </w:footnote>
  <w:footnote w:type="continuationSeparator" w:id="0">
    <w:p w14:paraId="4775164F" w14:textId="77777777" w:rsidR="00D616D0" w:rsidRDefault="00D616D0" w:rsidP="00286D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3161E"/>
    <w:multiLevelType w:val="hybridMultilevel"/>
    <w:tmpl w:val="638A0052"/>
    <w:lvl w:ilvl="0" w:tplc="14148D40">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A514CDE"/>
    <w:multiLevelType w:val="hybridMultilevel"/>
    <w:tmpl w:val="263672F0"/>
    <w:lvl w:ilvl="0" w:tplc="C65EACBC">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77EC3"/>
    <w:rsid w:val="000D1DCD"/>
    <w:rsid w:val="001C04C1"/>
    <w:rsid w:val="00254E95"/>
    <w:rsid w:val="00286D5A"/>
    <w:rsid w:val="0046296F"/>
    <w:rsid w:val="00465ADA"/>
    <w:rsid w:val="0048132C"/>
    <w:rsid w:val="004A5E39"/>
    <w:rsid w:val="004E4C70"/>
    <w:rsid w:val="00526C2D"/>
    <w:rsid w:val="005C6C33"/>
    <w:rsid w:val="00686F07"/>
    <w:rsid w:val="006C61BA"/>
    <w:rsid w:val="00700D92"/>
    <w:rsid w:val="0070777B"/>
    <w:rsid w:val="00777EC3"/>
    <w:rsid w:val="007E4810"/>
    <w:rsid w:val="007F1B3D"/>
    <w:rsid w:val="00825ED7"/>
    <w:rsid w:val="0088497A"/>
    <w:rsid w:val="009C0B31"/>
    <w:rsid w:val="00B037F6"/>
    <w:rsid w:val="00B077B7"/>
    <w:rsid w:val="00B41431"/>
    <w:rsid w:val="00B572F4"/>
    <w:rsid w:val="00BA19B9"/>
    <w:rsid w:val="00BE661E"/>
    <w:rsid w:val="00C001CA"/>
    <w:rsid w:val="00C05332"/>
    <w:rsid w:val="00C05ED1"/>
    <w:rsid w:val="00C561D4"/>
    <w:rsid w:val="00C8183D"/>
    <w:rsid w:val="00CA0C7F"/>
    <w:rsid w:val="00D175A9"/>
    <w:rsid w:val="00D27547"/>
    <w:rsid w:val="00D616D0"/>
    <w:rsid w:val="00D91C59"/>
    <w:rsid w:val="00E25D3A"/>
    <w:rsid w:val="00E94862"/>
    <w:rsid w:val="00EC3B47"/>
    <w:rsid w:val="00ED65E2"/>
    <w:rsid w:val="00F145AA"/>
    <w:rsid w:val="00F61200"/>
    <w:rsid w:val="00F648C7"/>
    <w:rsid w:val="00FD00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CF94712"/>
  <w15:docId w15:val="{04DE1BAF-04E9-4002-9439-26E1595F8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6F0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175A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175A9"/>
    <w:rPr>
      <w:rFonts w:asciiTheme="majorHAnsi" w:eastAsiaTheme="majorEastAsia" w:hAnsiTheme="majorHAnsi" w:cstheme="majorBidi"/>
      <w:sz w:val="18"/>
      <w:szCs w:val="18"/>
    </w:rPr>
  </w:style>
  <w:style w:type="paragraph" w:styleId="a5">
    <w:name w:val="List Paragraph"/>
    <w:basedOn w:val="a"/>
    <w:uiPriority w:val="34"/>
    <w:qFormat/>
    <w:rsid w:val="00CA0C7F"/>
    <w:pPr>
      <w:ind w:leftChars="400" w:left="840"/>
    </w:pPr>
  </w:style>
  <w:style w:type="table" w:styleId="a6">
    <w:name w:val="Table Grid"/>
    <w:basedOn w:val="a1"/>
    <w:uiPriority w:val="59"/>
    <w:rsid w:val="008849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286D5A"/>
    <w:pPr>
      <w:tabs>
        <w:tab w:val="center" w:pos="4252"/>
        <w:tab w:val="right" w:pos="8504"/>
      </w:tabs>
      <w:snapToGrid w:val="0"/>
    </w:pPr>
  </w:style>
  <w:style w:type="character" w:customStyle="1" w:styleId="a8">
    <w:name w:val="ヘッダー (文字)"/>
    <w:basedOn w:val="a0"/>
    <w:link w:val="a7"/>
    <w:uiPriority w:val="99"/>
    <w:rsid w:val="00286D5A"/>
  </w:style>
  <w:style w:type="paragraph" w:styleId="a9">
    <w:name w:val="footer"/>
    <w:basedOn w:val="a"/>
    <w:link w:val="aa"/>
    <w:uiPriority w:val="99"/>
    <w:unhideWhenUsed/>
    <w:rsid w:val="00286D5A"/>
    <w:pPr>
      <w:tabs>
        <w:tab w:val="center" w:pos="4252"/>
        <w:tab w:val="right" w:pos="8504"/>
      </w:tabs>
      <w:snapToGrid w:val="0"/>
    </w:pPr>
  </w:style>
  <w:style w:type="character" w:customStyle="1" w:styleId="aa">
    <w:name w:val="フッター (文字)"/>
    <w:basedOn w:val="a0"/>
    <w:link w:val="a9"/>
    <w:uiPriority w:val="99"/>
    <w:rsid w:val="00286D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278</TotalTime>
  <Pages>1</Pages>
  <Words>340</Words>
  <Characters>1939</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枕崎市</Company>
  <LinksUpToDate>false</LinksUpToDate>
  <CharactersWithSpaces>2275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國生　和己</dc:creator>
  <cp:keywords/>
  <dc:description/>
  <cp:lastModifiedBy>國生　和己</cp:lastModifiedBy>
  <cp:revision>24</cp:revision>
  <cp:lastPrinted>2019-10-02T00:46:00Z</cp:lastPrinted>
  <dcterms:created xsi:type="dcterms:W3CDTF">2017-10-24T23:40:00Z</dcterms:created>
  <dcterms:modified xsi:type="dcterms:W3CDTF">2020-04-07T05:31:00Z</dcterms:modified>
</cp:coreProperties>
</file>